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2"/>
      </w:tblGrid>
      <w:tr w:rsidR="0001695A" w:rsidRPr="00781BA0" w:rsidTr="00695E94">
        <w:tc>
          <w:tcPr>
            <w:tcW w:w="10632" w:type="dxa"/>
            <w:tcBorders>
              <w:top w:val="nil"/>
              <w:left w:val="nil"/>
              <w:bottom w:val="nil"/>
              <w:right w:val="nil"/>
            </w:tcBorders>
            <w:shd w:val="clear" w:color="auto" w:fill="auto"/>
          </w:tcPr>
          <w:p w:rsidR="0026221F" w:rsidRPr="00EB66C3" w:rsidRDefault="0026221F" w:rsidP="0026221F">
            <w:pPr>
              <w:pStyle w:val="W0"/>
              <w:ind w:left="5643"/>
              <w:rPr>
                <w:rFonts w:asciiTheme="majorHAnsi" w:hAnsiTheme="majorHAnsi" w:cs="Arial Narrow"/>
                <w:lang w:val="it-IT"/>
              </w:rPr>
            </w:pPr>
            <w:r w:rsidRPr="00EB66C3">
              <w:rPr>
                <w:rFonts w:asciiTheme="majorHAnsi" w:hAnsiTheme="majorHAnsi" w:cs="Arial Narrow"/>
                <w:lang w:val="it-IT"/>
              </w:rPr>
              <w:t>Spett.le</w:t>
            </w:r>
          </w:p>
          <w:p w:rsidR="0026221F" w:rsidRPr="00EB66C3" w:rsidRDefault="0026221F" w:rsidP="0026221F">
            <w:pPr>
              <w:pStyle w:val="W0"/>
              <w:spacing w:before="0"/>
              <w:ind w:left="5643" w:right="-311"/>
              <w:jc w:val="left"/>
              <w:rPr>
                <w:rFonts w:asciiTheme="majorHAnsi" w:hAnsiTheme="majorHAnsi" w:cs="Arial Narrow"/>
                <w:lang w:val="it-IT"/>
              </w:rPr>
            </w:pPr>
            <w:r w:rsidRPr="00EB66C3">
              <w:rPr>
                <w:rFonts w:asciiTheme="majorHAnsi" w:hAnsiTheme="majorHAnsi" w:cs="Arial Narrow"/>
                <w:lang w:val="it-IT"/>
              </w:rPr>
              <w:t>Organismo di composizione della crisi da sovraindebitamento</w:t>
            </w:r>
          </w:p>
          <w:p w:rsidR="0026221F" w:rsidRPr="00EB66C3" w:rsidRDefault="0026221F" w:rsidP="0026221F">
            <w:pPr>
              <w:pStyle w:val="W0"/>
              <w:spacing w:before="0"/>
              <w:ind w:left="5643"/>
              <w:jc w:val="left"/>
              <w:rPr>
                <w:rFonts w:asciiTheme="majorHAnsi" w:hAnsiTheme="majorHAnsi" w:cs="Arial Narrow"/>
                <w:lang w:val="it-IT"/>
              </w:rPr>
            </w:pPr>
            <w:r w:rsidRPr="00EB66C3">
              <w:rPr>
                <w:rFonts w:asciiTheme="majorHAnsi" w:hAnsiTheme="majorHAnsi" w:cs="Arial Narrow"/>
                <w:lang w:val="it-IT"/>
              </w:rPr>
              <w:t>del Consiglio dell’Ordine degli Avvocati di Bolzano</w:t>
            </w:r>
          </w:p>
          <w:p w:rsidR="0026221F" w:rsidRPr="00EB66C3" w:rsidRDefault="0026221F" w:rsidP="0026221F">
            <w:pPr>
              <w:pStyle w:val="W0"/>
              <w:spacing w:before="0"/>
              <w:ind w:left="5643"/>
              <w:rPr>
                <w:rFonts w:asciiTheme="majorHAnsi" w:hAnsiTheme="majorHAnsi" w:cs="Arial Narrow"/>
                <w:lang w:val="it-IT"/>
              </w:rPr>
            </w:pPr>
            <w:r w:rsidRPr="00EB66C3">
              <w:rPr>
                <w:rFonts w:asciiTheme="majorHAnsi" w:hAnsiTheme="majorHAnsi" w:cs="Arial Narrow"/>
                <w:lang w:val="it-IT"/>
              </w:rPr>
              <w:t>Piazza Tribunale, 1</w:t>
            </w:r>
          </w:p>
          <w:p w:rsidR="0026221F" w:rsidRPr="00EB66C3" w:rsidRDefault="0026221F" w:rsidP="0026221F">
            <w:pPr>
              <w:pStyle w:val="W0"/>
              <w:spacing w:before="0"/>
              <w:ind w:left="5643"/>
              <w:rPr>
                <w:rFonts w:asciiTheme="majorHAnsi" w:hAnsiTheme="majorHAnsi" w:cs="Arial Narrow"/>
                <w:lang w:val="it-IT"/>
              </w:rPr>
            </w:pPr>
            <w:r w:rsidRPr="00EB66C3">
              <w:rPr>
                <w:rFonts w:asciiTheme="majorHAnsi" w:hAnsiTheme="majorHAnsi" w:cs="Arial Narrow"/>
                <w:lang w:val="it-IT"/>
              </w:rPr>
              <w:t>39100 Bolzano</w:t>
            </w:r>
          </w:p>
          <w:p w:rsidR="0026221F" w:rsidRPr="00EB66C3" w:rsidRDefault="0026221F" w:rsidP="0026221F">
            <w:pPr>
              <w:pStyle w:val="W0"/>
              <w:spacing w:before="0"/>
              <w:ind w:left="5643"/>
              <w:rPr>
                <w:rFonts w:asciiTheme="majorHAnsi" w:hAnsiTheme="majorHAnsi" w:cs="Arial Narrow"/>
                <w:lang w:val="it-IT"/>
              </w:rPr>
            </w:pPr>
          </w:p>
          <w:p w:rsidR="0024508C" w:rsidRPr="00EB66C3" w:rsidRDefault="0024508C" w:rsidP="0026221F">
            <w:pPr>
              <w:pStyle w:val="W0"/>
              <w:spacing w:before="0"/>
              <w:ind w:left="5643"/>
              <w:rPr>
                <w:rFonts w:asciiTheme="majorHAnsi" w:hAnsiTheme="majorHAnsi" w:cs="Arial Narrow"/>
                <w:lang w:val="it-IT"/>
              </w:rPr>
            </w:pPr>
          </w:p>
          <w:p w:rsidR="0026221F" w:rsidRPr="00EB66C3" w:rsidRDefault="0026221F" w:rsidP="0026221F">
            <w:pPr>
              <w:pStyle w:val="1A"/>
              <w:spacing w:before="0"/>
              <w:ind w:left="0" w:firstLine="0"/>
              <w:jc w:val="center"/>
              <w:rPr>
                <w:rFonts w:asciiTheme="majorHAnsi" w:hAnsiTheme="majorHAnsi"/>
                <w:sz w:val="22"/>
                <w:szCs w:val="22"/>
                <w:u w:val="none"/>
                <w:lang w:val="it-IT"/>
              </w:rPr>
            </w:pPr>
            <w:r w:rsidRPr="00EB66C3">
              <w:rPr>
                <w:rFonts w:asciiTheme="majorHAnsi" w:hAnsiTheme="majorHAnsi"/>
                <w:sz w:val="22"/>
                <w:szCs w:val="22"/>
                <w:u w:val="none"/>
                <w:lang w:val="it-IT"/>
              </w:rPr>
              <w:t>DOMANDA DI ACCESSO AL SERVIZIO DI COMPOSIZIONE DELLA CRISI DA SOVRAINDEBITAMENTO</w:t>
            </w:r>
          </w:p>
          <w:p w:rsidR="0026221F" w:rsidRPr="00EB66C3" w:rsidRDefault="0026221F" w:rsidP="005303DA">
            <w:pPr>
              <w:pStyle w:val="1A"/>
              <w:spacing w:before="0"/>
              <w:jc w:val="center"/>
              <w:rPr>
                <w:rFonts w:asciiTheme="majorHAnsi" w:hAnsiTheme="majorHAnsi"/>
                <w:sz w:val="22"/>
                <w:szCs w:val="22"/>
                <w:u w:val="none"/>
                <w:lang w:val="it-IT"/>
              </w:rPr>
            </w:pPr>
            <w:r w:rsidRPr="00EB66C3">
              <w:rPr>
                <w:rFonts w:asciiTheme="majorHAnsi" w:hAnsiTheme="majorHAnsi"/>
                <w:sz w:val="22"/>
                <w:szCs w:val="22"/>
                <w:u w:val="none"/>
                <w:lang w:val="it-IT"/>
              </w:rPr>
              <w:t>ai sensi della legge 27.01.2012, n. 3</w:t>
            </w:r>
          </w:p>
          <w:p w:rsidR="0024508C" w:rsidRPr="00EB66C3" w:rsidRDefault="0024508C" w:rsidP="005303DA">
            <w:pPr>
              <w:pStyle w:val="1A"/>
              <w:spacing w:before="0"/>
              <w:jc w:val="center"/>
              <w:rPr>
                <w:rFonts w:asciiTheme="majorHAnsi" w:hAnsiTheme="majorHAnsi"/>
                <w:lang w:val="it-IT"/>
              </w:rPr>
            </w:pPr>
          </w:p>
        </w:tc>
      </w:tr>
      <w:tr w:rsidR="0001695A" w:rsidRPr="00EB66C3" w:rsidTr="00695E94">
        <w:trPr>
          <w:trHeight w:val="490"/>
        </w:trPr>
        <w:tc>
          <w:tcPr>
            <w:tcW w:w="10632" w:type="dxa"/>
            <w:tcBorders>
              <w:top w:val="nil"/>
              <w:left w:val="nil"/>
              <w:bottom w:val="dashSmallGap" w:sz="4" w:space="0" w:color="auto"/>
              <w:right w:val="nil"/>
            </w:tcBorders>
            <w:shd w:val="clear" w:color="auto" w:fill="auto"/>
            <w:vAlign w:val="bottom"/>
          </w:tcPr>
          <w:p w:rsidR="0001695A" w:rsidRPr="00EB66C3" w:rsidRDefault="0001695A" w:rsidP="00961BE5">
            <w:pPr>
              <w:spacing w:after="0"/>
              <w:rPr>
                <w:rFonts w:asciiTheme="majorHAnsi" w:hAnsiTheme="majorHAnsi"/>
              </w:rPr>
            </w:pPr>
            <w:r w:rsidRPr="00EB66C3">
              <w:rPr>
                <w:rFonts w:asciiTheme="majorHAnsi" w:hAnsiTheme="majorHAnsi"/>
                <w:bCs/>
              </w:rPr>
              <w:t xml:space="preserve">Il/la </w:t>
            </w:r>
            <w:r w:rsidRPr="00EB66C3">
              <w:rPr>
                <w:rFonts w:asciiTheme="majorHAnsi" w:hAnsiTheme="majorHAnsi"/>
                <w:bCs/>
                <w:lang w:val="it-IT"/>
              </w:rPr>
              <w:t>sottoscritto</w:t>
            </w:r>
            <w:r w:rsidRPr="00EB66C3">
              <w:rPr>
                <w:rFonts w:asciiTheme="majorHAnsi" w:hAnsiTheme="majorHAnsi"/>
                <w:bCs/>
              </w:rPr>
              <w:t>/a</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26221F">
            <w:pPr>
              <w:pStyle w:val="1L"/>
              <w:ind w:left="0" w:firstLine="0"/>
              <w:rPr>
                <w:rFonts w:asciiTheme="majorHAnsi" w:hAnsiTheme="majorHAnsi"/>
              </w:rPr>
            </w:pPr>
            <w:r w:rsidRPr="00EB66C3">
              <w:rPr>
                <w:rFonts w:asciiTheme="majorHAnsi" w:hAnsiTheme="majorHAnsi"/>
                <w:lang w:val="it-IT"/>
              </w:rPr>
              <w:t>codice fiscale</w:t>
            </w:r>
            <w:r w:rsidR="0026221F" w:rsidRPr="00EB66C3">
              <w:rPr>
                <w:rFonts w:asciiTheme="majorHAnsi" w:hAnsiTheme="majorHAnsi"/>
                <w:lang w:val="it-IT"/>
              </w:rPr>
              <w:t>:</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rPr>
              <w:t xml:space="preserve">residente in / CAP / </w:t>
            </w:r>
            <w:r w:rsidRPr="00EB66C3">
              <w:rPr>
                <w:rFonts w:asciiTheme="majorHAnsi" w:hAnsiTheme="majorHAnsi"/>
                <w:lang w:val="it-IT"/>
              </w:rPr>
              <w:t>località:</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W0"/>
              <w:rPr>
                <w:rFonts w:asciiTheme="majorHAnsi" w:hAnsiTheme="majorHAnsi"/>
              </w:rPr>
            </w:pPr>
            <w:r w:rsidRPr="00EB66C3">
              <w:rPr>
                <w:rFonts w:asciiTheme="majorHAnsi" w:hAnsiTheme="majorHAnsi"/>
              </w:rPr>
              <w:t>via:</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telefono fisso / cellulare:</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e-mail / PEC:</w:t>
            </w:r>
          </w:p>
        </w:tc>
      </w:tr>
      <w:tr w:rsidR="00472117" w:rsidRPr="00781BA0" w:rsidTr="00695E94">
        <w:tc>
          <w:tcPr>
            <w:tcW w:w="10632" w:type="dxa"/>
            <w:tcBorders>
              <w:top w:val="dashSmallGap" w:sz="4" w:space="0" w:color="auto"/>
              <w:left w:val="nil"/>
              <w:bottom w:val="nil"/>
              <w:right w:val="nil"/>
            </w:tcBorders>
            <w:shd w:val="clear" w:color="auto" w:fill="auto"/>
          </w:tcPr>
          <w:p w:rsidR="00472117" w:rsidRPr="00EB66C3" w:rsidRDefault="00472117" w:rsidP="00E86312">
            <w:pPr>
              <w:pStyle w:val="Corpodeltesto31"/>
              <w:ind w:left="255" w:hanging="255"/>
              <w:jc w:val="left"/>
              <w:rPr>
                <w:rFonts w:asciiTheme="majorHAnsi" w:hAnsiTheme="majorHAnsi" w:cs="Arial"/>
                <w:sz w:val="20"/>
              </w:rPr>
            </w:pP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cs="Arial"/>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w:sz w:val="20"/>
              </w:rPr>
              <w:tab/>
              <w:t>in proprio</w:t>
            </w:r>
            <w:r w:rsidR="00E86312" w:rsidRPr="00EB66C3">
              <w:rPr>
                <w:rFonts w:asciiTheme="majorHAnsi" w:hAnsiTheme="majorHAnsi" w:cs="Arial"/>
                <w:sz w:val="20"/>
              </w:rPr>
              <w:t xml:space="preserve">                                                                                                        </w:t>
            </w: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cs="Arial"/>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w:sz w:val="20"/>
              </w:rPr>
              <w:tab/>
              <w:t>titolare o legale rappresentante dell’impresa</w:t>
            </w:r>
            <w:r w:rsidRPr="00EB66C3">
              <w:rPr>
                <w:rFonts w:asciiTheme="majorHAnsi" w:hAnsiTheme="majorHAnsi" w:cs="Arial"/>
                <w:sz w:val="20"/>
              </w:rPr>
              <w:br/>
            </w:r>
          </w:p>
        </w:tc>
      </w:tr>
      <w:tr w:rsidR="00472117" w:rsidRPr="00EB66C3" w:rsidTr="00695E94">
        <w:tc>
          <w:tcPr>
            <w:tcW w:w="10632" w:type="dxa"/>
            <w:tcBorders>
              <w:top w:val="nil"/>
              <w:left w:val="nil"/>
              <w:bottom w:val="nil"/>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Codice fiscale / partita IVA:</w:t>
            </w:r>
          </w:p>
        </w:tc>
      </w:tr>
      <w:tr w:rsidR="00472117" w:rsidRPr="00781BA0" w:rsidTr="00695E94">
        <w:tc>
          <w:tcPr>
            <w:tcW w:w="10632" w:type="dxa"/>
            <w:tcBorders>
              <w:top w:val="nil"/>
              <w:left w:val="nil"/>
              <w:bottom w:val="single" w:sz="4" w:space="0" w:color="auto"/>
              <w:right w:val="nil"/>
            </w:tcBorders>
            <w:shd w:val="clear" w:color="auto" w:fill="auto"/>
          </w:tcPr>
          <w:p w:rsidR="00472117" w:rsidRPr="00EB66C3" w:rsidRDefault="00472117" w:rsidP="00472117">
            <w:pPr>
              <w:pStyle w:val="1L"/>
              <w:ind w:left="0" w:firstLine="0"/>
              <w:rPr>
                <w:rFonts w:asciiTheme="majorHAnsi" w:hAnsiTheme="majorHAnsi"/>
                <w:lang w:val="it-IT"/>
              </w:rPr>
            </w:pPr>
            <w:r w:rsidRPr="00EB66C3">
              <w:rPr>
                <w:rFonts w:asciiTheme="majorHAnsi" w:hAnsiTheme="majorHAnsi"/>
                <w:lang w:val="it-IT"/>
              </w:rPr>
              <w:t>con sede in / CAP / località:</w:t>
            </w:r>
          </w:p>
        </w:tc>
      </w:tr>
      <w:tr w:rsidR="00472117" w:rsidRPr="00EB66C3" w:rsidTr="00695E94">
        <w:tc>
          <w:tcPr>
            <w:tcW w:w="10632" w:type="dxa"/>
            <w:tcBorders>
              <w:left w:val="nil"/>
              <w:bottom w:val="dashSmallGap" w:sz="4" w:space="0" w:color="auto"/>
              <w:right w:val="nil"/>
            </w:tcBorders>
            <w:shd w:val="clear" w:color="auto" w:fill="auto"/>
          </w:tcPr>
          <w:p w:rsidR="00472117" w:rsidRPr="00EB66C3" w:rsidRDefault="00472117" w:rsidP="00472117">
            <w:pPr>
              <w:pStyle w:val="1L"/>
              <w:tabs>
                <w:tab w:val="center" w:pos="2424"/>
              </w:tabs>
              <w:ind w:left="0" w:firstLine="0"/>
              <w:rPr>
                <w:rFonts w:asciiTheme="majorHAnsi" w:hAnsiTheme="majorHAnsi"/>
              </w:rPr>
            </w:pPr>
            <w:r w:rsidRPr="00EB66C3">
              <w:rPr>
                <w:rFonts w:asciiTheme="majorHAnsi" w:hAnsiTheme="majorHAnsi"/>
              </w:rPr>
              <w:t>via:</w:t>
            </w:r>
          </w:p>
        </w:tc>
      </w:tr>
      <w:tr w:rsidR="00472117" w:rsidRPr="00781BA0" w:rsidTr="00695E94">
        <w:tc>
          <w:tcPr>
            <w:tcW w:w="10632" w:type="dxa"/>
            <w:tcBorders>
              <w:top w:val="dashSmallGap" w:sz="4" w:space="0" w:color="auto"/>
              <w:left w:val="nil"/>
              <w:bottom w:val="nil"/>
              <w:right w:val="nil"/>
            </w:tcBorders>
            <w:shd w:val="clear" w:color="auto" w:fill="auto"/>
          </w:tcPr>
          <w:p w:rsidR="00472117" w:rsidRPr="00EB66C3" w:rsidRDefault="00472117" w:rsidP="00472117">
            <w:pPr>
              <w:pStyle w:val="1L"/>
              <w:ind w:left="0" w:firstLine="0"/>
              <w:rPr>
                <w:rFonts w:asciiTheme="majorHAnsi" w:hAnsiTheme="majorHAnsi"/>
                <w:lang w:val="it-IT"/>
              </w:rPr>
            </w:pPr>
            <w:r w:rsidRPr="00EB66C3">
              <w:rPr>
                <w:rFonts w:asciiTheme="majorHAnsi" w:hAnsiTheme="majorHAnsi"/>
                <w:lang w:val="it-IT"/>
              </w:rPr>
              <w:t>indica il seguente recapito al quale desidera ricevere le comunicazioni inerenti al servizio di composizione della crisi da sovraindebitamento</w:t>
            </w:r>
            <w:r w:rsidRPr="00EB66C3">
              <w:rPr>
                <w:rFonts w:asciiTheme="majorHAnsi" w:hAnsiTheme="majorHAnsi"/>
                <w:vertAlign w:val="superscript"/>
                <w:lang w:val="it-IT"/>
              </w:rPr>
              <w:t>1)</w:t>
            </w:r>
            <w:r w:rsidRPr="00EB66C3">
              <w:rPr>
                <w:rFonts w:asciiTheme="majorHAnsi" w:hAnsiTheme="majorHAnsi"/>
                <w:lang w:val="it-IT"/>
              </w:rPr>
              <w:t>:</w:t>
            </w:r>
          </w:p>
        </w:tc>
      </w:tr>
      <w:tr w:rsidR="00472117" w:rsidRPr="00781BA0" w:rsidTr="00695E94">
        <w:trPr>
          <w:trHeight w:val="113"/>
        </w:trPr>
        <w:tc>
          <w:tcPr>
            <w:tcW w:w="10632" w:type="dxa"/>
            <w:tcBorders>
              <w:top w:val="nil"/>
              <w:left w:val="nil"/>
              <w:bottom w:val="nil"/>
              <w:right w:val="nil"/>
            </w:tcBorders>
            <w:shd w:val="clear" w:color="auto" w:fill="auto"/>
          </w:tcPr>
          <w:p w:rsidR="00472117" w:rsidRPr="00EB66C3" w:rsidRDefault="00472117" w:rsidP="00472117">
            <w:pPr>
              <w:pStyle w:val="1L"/>
              <w:ind w:left="0" w:firstLine="0"/>
              <w:rPr>
                <w:rFonts w:asciiTheme="majorHAnsi" w:hAnsiTheme="majorHAnsi"/>
                <w:lang w:val="it-IT"/>
              </w:rPr>
            </w:pPr>
            <w:r w:rsidRPr="00EB66C3">
              <w:rPr>
                <w:rFonts w:asciiTheme="majorHAnsi" w:hAnsiTheme="majorHAnsi"/>
                <w:b/>
                <w:i/>
                <w:vertAlign w:val="superscript"/>
                <w:lang w:val="it-IT"/>
              </w:rPr>
              <w:t>1)</w:t>
            </w:r>
            <w:r w:rsidRPr="00EB66C3">
              <w:rPr>
                <w:rFonts w:asciiTheme="majorHAnsi" w:hAnsiTheme="majorHAnsi"/>
                <w:b/>
                <w:i/>
                <w:lang w:val="it-IT"/>
              </w:rPr>
              <w:t>Indicazione dell’avvocato/del commercialista che assiste alla procedura e presso il quale è stato eletto domicilio</w:t>
            </w:r>
          </w:p>
        </w:tc>
      </w:tr>
      <w:tr w:rsidR="00472117" w:rsidRPr="00EB66C3" w:rsidTr="00695E94">
        <w:tc>
          <w:tcPr>
            <w:tcW w:w="10632" w:type="dxa"/>
            <w:tcBorders>
              <w:top w:val="nil"/>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nome:</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indirizzo:</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ind w:left="0" w:firstLine="0"/>
              <w:rPr>
                <w:rFonts w:asciiTheme="majorHAnsi" w:hAnsiTheme="majorHAnsi"/>
              </w:rPr>
            </w:pPr>
            <w:r w:rsidRPr="00EB66C3">
              <w:rPr>
                <w:rFonts w:asciiTheme="majorHAnsi" w:hAnsiTheme="majorHAnsi"/>
                <w:lang w:val="it-IT"/>
              </w:rPr>
              <w:t>telefono fisso / cellulare:</w:t>
            </w:r>
          </w:p>
        </w:tc>
      </w:tr>
      <w:tr w:rsidR="00472117" w:rsidRPr="00EB66C3" w:rsidTr="00695E94">
        <w:tc>
          <w:tcPr>
            <w:tcW w:w="10632" w:type="dxa"/>
            <w:tcBorders>
              <w:top w:val="dashSmallGap" w:sz="4" w:space="0" w:color="auto"/>
              <w:left w:val="nil"/>
              <w:bottom w:val="dashSmallGap" w:sz="4" w:space="0" w:color="auto"/>
              <w:right w:val="nil"/>
            </w:tcBorders>
            <w:shd w:val="clear" w:color="auto" w:fill="auto"/>
          </w:tcPr>
          <w:p w:rsidR="00472117" w:rsidRPr="00EB66C3" w:rsidRDefault="00472117" w:rsidP="00472117">
            <w:pPr>
              <w:pStyle w:val="1L"/>
              <w:tabs>
                <w:tab w:val="center" w:pos="2424"/>
              </w:tabs>
              <w:ind w:left="0" w:firstLine="0"/>
              <w:rPr>
                <w:rFonts w:asciiTheme="majorHAnsi" w:hAnsiTheme="majorHAnsi"/>
              </w:rPr>
            </w:pPr>
            <w:r w:rsidRPr="00EB66C3">
              <w:rPr>
                <w:rFonts w:asciiTheme="majorHAnsi" w:hAnsiTheme="majorHAnsi"/>
                <w:lang w:val="it-IT"/>
              </w:rPr>
              <w:t>e-mail / PEC:</w:t>
            </w:r>
          </w:p>
        </w:tc>
      </w:tr>
      <w:tr w:rsidR="00472117" w:rsidRPr="00781BA0" w:rsidTr="00695E94">
        <w:tc>
          <w:tcPr>
            <w:tcW w:w="10632" w:type="dxa"/>
            <w:tcBorders>
              <w:top w:val="dashSmallGap" w:sz="4" w:space="0" w:color="auto"/>
              <w:left w:val="nil"/>
              <w:bottom w:val="nil"/>
              <w:right w:val="nil"/>
            </w:tcBorders>
            <w:shd w:val="clear" w:color="auto" w:fill="auto"/>
          </w:tcPr>
          <w:p w:rsidR="00472117" w:rsidRPr="00EB66C3" w:rsidRDefault="00472117" w:rsidP="00472117">
            <w:pPr>
              <w:pStyle w:val="1L"/>
              <w:ind w:left="0" w:firstLine="0"/>
              <w:rPr>
                <w:rFonts w:asciiTheme="majorHAnsi" w:hAnsiTheme="majorHAnsi"/>
                <w:lang w:val="it-IT"/>
              </w:rPr>
            </w:pPr>
            <w:r w:rsidRPr="00EB66C3">
              <w:rPr>
                <w:rFonts w:asciiTheme="majorHAnsi" w:hAnsiTheme="majorHAnsi"/>
                <w:b/>
                <w:lang w:val="it-IT"/>
              </w:rPr>
              <w:t xml:space="preserve">Consapevole </w:t>
            </w:r>
            <w:r w:rsidRPr="00EB66C3">
              <w:rPr>
                <w:rFonts w:asciiTheme="majorHAnsi" w:hAnsiTheme="majorHAnsi"/>
                <w:lang w:val="it-IT"/>
              </w:rPr>
              <w:t xml:space="preserve">che la domanda di accesso al servizio non implica necessariamente che il piano del consumatore, la proposta di accordo o la domanda di liquidazione possano essere presentati e che in ogni caso la presentazione delle stesse non comporta necessariamente omologa da parte del Tribunale competente e che in caso di mancata omologa nessuna responsabilità potrà essere ascritta al Gestore o all’Organismo di composizione della crisi da sovraindebitamento. </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5303DA">
            <w:pPr>
              <w:pStyle w:val="1L"/>
              <w:ind w:left="0" w:firstLine="0"/>
              <w:rPr>
                <w:rFonts w:asciiTheme="majorHAnsi" w:hAnsiTheme="majorHAnsi"/>
                <w:lang w:val="it-IT"/>
              </w:rPr>
            </w:pPr>
            <w:r w:rsidRPr="00EB66C3">
              <w:rPr>
                <w:rFonts w:asciiTheme="majorHAnsi" w:hAnsiTheme="majorHAnsi"/>
                <w:b/>
                <w:lang w:val="it-IT"/>
              </w:rPr>
              <w:t xml:space="preserve">Consapevole </w:t>
            </w:r>
            <w:r w:rsidRPr="00EB66C3">
              <w:rPr>
                <w:rFonts w:asciiTheme="majorHAnsi" w:hAnsiTheme="majorHAnsi"/>
                <w:lang w:val="it-IT"/>
              </w:rPr>
              <w:t xml:space="preserve">delle sanzioni penali previste dall’art. 16, comma 1, legge 3/2012 (“Salvo che il fatto costituisca più grave reato, è punito con la reclusione da sei mesi a due anni e con la multa da 1.000 a 50.000 euro il debitore che: a) al fine di ottenere l'accesso alla procedura di composizione della crisi da sovraindebitamento, aumenta o diminuisce il passivo ovvero sottrae o dissimula una parte rilevante dell'attivo ovvero dolosamente simula attività inesistenti; b) al fine di ottenere l'accesso alle procedure di composizione della crisi da sovraindebitamento o di Liquidazione del patrimonio, produce documentazione contraffatta o alterata, ovvero sottrae, occulta o distrugge, in tutto o in parte, la documentazione relativa alla propria situazione debitoria ovvero la propria documentazione contabile; c) omette l'indicazione di beni nell'inventario; d) nel corso delle procedure di composizione della crisi da sovraindebitamento, effettua pagamenti in violazione dell'accordo o del piano del consumatore; e) dopo il deposito della proposta di accordo o di piano del consumatore, e per tutta la durata della procedura, aggrava la sua posizione debitoria; f) intenzionalmente non rispetta i contenuti dell'accordo o del piano del consumatore.”) </w:t>
            </w:r>
          </w:p>
        </w:tc>
      </w:tr>
      <w:tr w:rsidR="00472117" w:rsidRPr="00EB66C3" w:rsidTr="001726AD">
        <w:tc>
          <w:tcPr>
            <w:tcW w:w="10632" w:type="dxa"/>
            <w:tcBorders>
              <w:top w:val="nil"/>
              <w:left w:val="nil"/>
              <w:bottom w:val="nil"/>
              <w:right w:val="nil"/>
            </w:tcBorders>
            <w:shd w:val="clear" w:color="auto" w:fill="auto"/>
          </w:tcPr>
          <w:p w:rsidR="00472117" w:rsidRPr="00EB66C3" w:rsidRDefault="00472117" w:rsidP="00472117">
            <w:pPr>
              <w:pStyle w:val="1L"/>
              <w:ind w:left="0" w:firstLine="0"/>
              <w:jc w:val="center"/>
              <w:rPr>
                <w:rFonts w:asciiTheme="majorHAnsi" w:hAnsiTheme="majorHAnsi"/>
                <w:lang w:val="it-IT"/>
              </w:rPr>
            </w:pPr>
            <w:r w:rsidRPr="00EB66C3">
              <w:rPr>
                <w:rFonts w:asciiTheme="majorHAnsi" w:hAnsiTheme="majorHAnsi"/>
                <w:b/>
                <w:sz w:val="22"/>
                <w:lang w:val="it-IT"/>
              </w:rPr>
              <w:lastRenderedPageBreak/>
              <w:t xml:space="preserve">D I C H I A R A </w:t>
            </w:r>
          </w:p>
        </w:tc>
      </w:tr>
      <w:tr w:rsidR="00472117" w:rsidRPr="00EB66C3" w:rsidTr="001726AD">
        <w:tc>
          <w:tcPr>
            <w:tcW w:w="10632" w:type="dxa"/>
            <w:tcBorders>
              <w:top w:val="nil"/>
              <w:left w:val="nil"/>
              <w:bottom w:val="nil"/>
              <w:right w:val="nil"/>
            </w:tcBorders>
            <w:shd w:val="clear" w:color="auto" w:fill="auto"/>
          </w:tcPr>
          <w:p w:rsidR="00472117" w:rsidRPr="00EB66C3" w:rsidRDefault="00472117" w:rsidP="00C95393">
            <w:pPr>
              <w:pStyle w:val="1L"/>
              <w:numPr>
                <w:ilvl w:val="0"/>
                <w:numId w:val="1"/>
              </w:numPr>
              <w:ind w:left="261" w:hanging="261"/>
              <w:jc w:val="left"/>
              <w:rPr>
                <w:rFonts w:asciiTheme="majorHAnsi" w:hAnsiTheme="majorHAnsi"/>
                <w:lang w:val="it-IT"/>
              </w:rPr>
            </w:pPr>
            <w:r w:rsidRPr="00EB66C3">
              <w:rPr>
                <w:rFonts w:asciiTheme="majorHAnsi" w:hAnsiTheme="majorHAnsi"/>
                <w:lang w:val="it-IT"/>
              </w:rPr>
              <w:t xml:space="preserve">di essere: </w:t>
            </w:r>
          </w:p>
        </w:tc>
      </w:tr>
      <w:bookmarkStart w:id="0" w:name="Kontrollk%252525C3%252525A4stchen1"/>
      <w:tr w:rsidR="00472117" w:rsidRPr="00781BA0" w:rsidTr="001726AD">
        <w:tc>
          <w:tcPr>
            <w:tcW w:w="10632" w:type="dxa"/>
            <w:tcBorders>
              <w:top w:val="nil"/>
              <w:left w:val="nil"/>
              <w:bottom w:val="nil"/>
              <w:right w:val="nil"/>
            </w:tcBorders>
            <w:shd w:val="clear" w:color="auto" w:fill="auto"/>
          </w:tcPr>
          <w:p w:rsidR="00472117" w:rsidRPr="00EB66C3" w:rsidRDefault="00472117" w:rsidP="00695E94">
            <w:pPr>
              <w:spacing w:before="120" w:after="0"/>
              <w:rPr>
                <w:rFonts w:asciiTheme="majorHAnsi" w:hAnsiTheme="majorHAnsi"/>
                <w:lang w:val="it-IT"/>
              </w:rPr>
            </w:pPr>
            <w:r w:rsidRPr="00EB66C3">
              <w:rPr>
                <w:rFonts w:asciiTheme="majorHAnsi" w:hAnsiTheme="majorHAnsi"/>
                <w:lang w:val="it-IT"/>
              </w:rPr>
              <w:fldChar w:fldCharType="begin">
                <w:ffData>
                  <w:name w:val="Kontrollkästchen1"/>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bookmarkEnd w:id="0"/>
            <w:r w:rsidRPr="00EB66C3">
              <w:rPr>
                <w:rFonts w:asciiTheme="majorHAnsi" w:hAnsiTheme="majorHAnsi"/>
                <w:lang w:val="it-IT"/>
              </w:rPr>
              <w:t xml:space="preserve"> </w:t>
            </w:r>
            <w:r w:rsidR="00695E94" w:rsidRPr="00EB66C3">
              <w:rPr>
                <w:rFonts w:asciiTheme="majorHAnsi" w:hAnsiTheme="majorHAnsi"/>
                <w:lang w:val="it-IT"/>
              </w:rPr>
              <w:t>d</w:t>
            </w:r>
            <w:r w:rsidRPr="00EB66C3">
              <w:rPr>
                <w:rFonts w:asciiTheme="majorHAnsi" w:hAnsiTheme="majorHAnsi"/>
                <w:lang w:val="it-IT"/>
              </w:rPr>
              <w:t>ebitore non assoggettabile alle procedure concorsuali di cui all’art. 1, legge fallimentare (R.D. 267/1942)</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spacing w:before="120" w:after="0"/>
              <w:rPr>
                <w:rFonts w:asciiTheme="majorHAnsi" w:hAnsiTheme="majorHAnsi"/>
                <w:lang w:val="it-IT"/>
              </w:rPr>
            </w:pPr>
            <w:r w:rsidRPr="00EB66C3">
              <w:rPr>
                <w:rFonts w:asciiTheme="majorHAnsi" w:hAnsiTheme="majorHAnsi"/>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Pr="00EB66C3">
              <w:rPr>
                <w:rFonts w:asciiTheme="majorHAnsi" w:hAnsiTheme="majorHAnsi"/>
              </w:rPr>
              <w:fldChar w:fldCharType="end"/>
            </w:r>
            <w:r w:rsidR="00695E94" w:rsidRPr="00EB66C3">
              <w:rPr>
                <w:rFonts w:asciiTheme="majorHAnsi" w:hAnsiTheme="majorHAnsi"/>
                <w:lang w:val="it-IT"/>
              </w:rPr>
              <w:t xml:space="preserve"> i</w:t>
            </w:r>
            <w:r w:rsidRPr="00EB66C3">
              <w:rPr>
                <w:rFonts w:asciiTheme="majorHAnsi" w:hAnsiTheme="majorHAnsi"/>
                <w:lang w:val="it-IT"/>
              </w:rPr>
              <w:t xml:space="preserve">mprenditore agricolo (art. 2135 c.c.) </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695E94">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w:t>
            </w:r>
            <w:r w:rsidR="00695E94" w:rsidRPr="00EB66C3">
              <w:rPr>
                <w:rFonts w:asciiTheme="majorHAnsi" w:hAnsiTheme="majorHAnsi"/>
                <w:lang w:val="it-IT"/>
              </w:rPr>
              <w:t>s</w:t>
            </w:r>
            <w:r w:rsidRPr="00EB66C3">
              <w:rPr>
                <w:rFonts w:asciiTheme="majorHAnsi" w:hAnsiTheme="majorHAnsi"/>
                <w:lang w:val="it-IT"/>
              </w:rPr>
              <w:t xml:space="preserve">tart up innovativa (non oltre il periodo di 4 anni dalla costituzione) </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Box>
                </w:ffData>
              </w:fldChar>
            </w:r>
            <w:bookmarkStart w:id="1" w:name="CheckBox"/>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bookmarkEnd w:id="1"/>
            <w:r w:rsidR="00695E94" w:rsidRPr="00EB66C3">
              <w:rPr>
                <w:rFonts w:asciiTheme="majorHAnsi" w:hAnsiTheme="majorHAnsi"/>
                <w:lang w:val="it-IT"/>
              </w:rPr>
              <w:t xml:space="preserve"> i</w:t>
            </w:r>
            <w:r w:rsidRPr="00EB66C3">
              <w:rPr>
                <w:rFonts w:asciiTheme="majorHAnsi" w:hAnsiTheme="majorHAnsi"/>
                <w:lang w:val="it-IT"/>
              </w:rPr>
              <w:t>mprenditore commerciale sotto-soglia (art. 1, comma 2, legge fallimentare)</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695E94">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w:t>
            </w:r>
            <w:r w:rsidR="00695E94" w:rsidRPr="00EB66C3">
              <w:rPr>
                <w:rFonts w:asciiTheme="majorHAnsi" w:hAnsiTheme="majorHAnsi"/>
                <w:lang w:val="it-IT"/>
              </w:rPr>
              <w:t>i</w:t>
            </w:r>
            <w:r w:rsidRPr="00EB66C3">
              <w:rPr>
                <w:rFonts w:asciiTheme="majorHAnsi" w:hAnsiTheme="majorHAnsi"/>
                <w:lang w:val="it-IT"/>
              </w:rPr>
              <w:t>mprenditore commerciale fallibile cancellato dal registro imprese da oltre un anno</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Pr="00EB66C3">
              <w:rPr>
                <w:rFonts w:asciiTheme="majorHAnsi" w:hAnsiTheme="majorHAnsi"/>
              </w:rPr>
              <w:fldChar w:fldCharType="end"/>
            </w:r>
            <w:r w:rsidR="00695E94" w:rsidRPr="00EB66C3">
              <w:rPr>
                <w:rFonts w:asciiTheme="majorHAnsi" w:hAnsiTheme="majorHAnsi"/>
                <w:lang w:val="it-IT"/>
              </w:rPr>
              <w:t xml:space="preserve"> c</w:t>
            </w:r>
            <w:r w:rsidRPr="00EB66C3">
              <w:rPr>
                <w:rFonts w:asciiTheme="majorHAnsi" w:hAnsiTheme="majorHAnsi"/>
                <w:lang w:val="it-IT"/>
              </w:rPr>
              <w:t>onsumatore (art. 6, comma 2, lett. b), legge 3/2012)</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695E94" w:rsidRPr="00EB66C3">
              <w:rPr>
                <w:rFonts w:asciiTheme="majorHAnsi" w:hAnsiTheme="majorHAnsi"/>
                <w:lang w:val="it-IT"/>
              </w:rPr>
              <w:t xml:space="preserve"> p</w:t>
            </w:r>
            <w:r w:rsidRPr="00EB66C3">
              <w:rPr>
                <w:rFonts w:asciiTheme="majorHAnsi" w:hAnsiTheme="majorHAnsi"/>
                <w:lang w:val="it-IT"/>
              </w:rPr>
              <w:t>rofessionista, artista o lavoratore autonomo</w:t>
            </w:r>
          </w:p>
        </w:tc>
      </w:tr>
      <w:tr w:rsidR="00472117" w:rsidRPr="00781BA0" w:rsidTr="00695E94">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695E94" w:rsidRPr="00EB66C3">
              <w:rPr>
                <w:rFonts w:asciiTheme="majorHAnsi" w:hAnsiTheme="majorHAnsi"/>
                <w:lang w:val="it-IT"/>
              </w:rPr>
              <w:t xml:space="preserve"> s</w:t>
            </w:r>
            <w:r w:rsidRPr="00EB66C3">
              <w:rPr>
                <w:rFonts w:asciiTheme="majorHAnsi" w:hAnsiTheme="majorHAnsi"/>
                <w:lang w:val="it-IT"/>
              </w:rPr>
              <w:t xml:space="preserve">ocietà professionale ex L. 183/2011, associazione professionale o studio professionale associato </w:t>
            </w:r>
          </w:p>
        </w:tc>
      </w:tr>
      <w:tr w:rsidR="00472117" w:rsidRPr="00EB66C3" w:rsidTr="00695E94">
        <w:tc>
          <w:tcPr>
            <w:tcW w:w="10632" w:type="dxa"/>
            <w:tcBorders>
              <w:top w:val="nil"/>
              <w:left w:val="nil"/>
              <w:bottom w:val="dashSmallGap" w:sz="4" w:space="0" w:color="auto"/>
              <w:right w:val="nil"/>
            </w:tcBorders>
            <w:shd w:val="clear" w:color="auto" w:fill="auto"/>
          </w:tcPr>
          <w:p w:rsidR="00472117" w:rsidRPr="00EB66C3" w:rsidRDefault="00472117" w:rsidP="00472117">
            <w:pPr>
              <w:pStyle w:val="1L"/>
              <w:spacing w:before="120"/>
              <w:ind w:left="0" w:firstLine="0"/>
              <w:rPr>
                <w:rFonts w:asciiTheme="majorHAnsi" w:hAnsiTheme="majorHAnsi"/>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695E94" w:rsidRPr="00EB66C3">
              <w:rPr>
                <w:rFonts w:asciiTheme="majorHAnsi" w:hAnsiTheme="majorHAnsi"/>
                <w:lang w:val="it-IT"/>
              </w:rPr>
              <w:t xml:space="preserve"> a</w:t>
            </w:r>
            <w:r w:rsidRPr="00EB66C3">
              <w:rPr>
                <w:rFonts w:asciiTheme="majorHAnsi" w:hAnsiTheme="majorHAnsi"/>
                <w:lang w:val="it-IT"/>
              </w:rPr>
              <w:t xml:space="preserve">ltro: </w:t>
            </w:r>
          </w:p>
        </w:tc>
      </w:tr>
      <w:tr w:rsidR="00472117" w:rsidRPr="00EB66C3" w:rsidTr="00695E94">
        <w:tc>
          <w:tcPr>
            <w:tcW w:w="10632" w:type="dxa"/>
            <w:tcBorders>
              <w:top w:val="dashSmallGap" w:sz="4" w:space="0" w:color="auto"/>
              <w:left w:val="nil"/>
              <w:bottom w:val="nil"/>
              <w:right w:val="nil"/>
            </w:tcBorders>
            <w:shd w:val="clear" w:color="auto" w:fill="auto"/>
          </w:tcPr>
          <w:p w:rsidR="00472117" w:rsidRPr="00EB66C3" w:rsidRDefault="00472117" w:rsidP="00C95393">
            <w:pPr>
              <w:pStyle w:val="1L"/>
              <w:numPr>
                <w:ilvl w:val="0"/>
                <w:numId w:val="1"/>
              </w:numPr>
              <w:ind w:left="261" w:hanging="261"/>
              <w:jc w:val="left"/>
              <w:rPr>
                <w:rFonts w:asciiTheme="majorHAnsi" w:hAnsiTheme="majorHAnsi"/>
                <w:lang w:val="it-IT"/>
              </w:rPr>
            </w:pPr>
            <w:r w:rsidRPr="00EB66C3">
              <w:rPr>
                <w:rFonts w:asciiTheme="majorHAnsi" w:hAnsiTheme="majorHAnsi"/>
                <w:lang w:val="it-IT"/>
              </w:rPr>
              <w:t>di possedere</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030532">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un</w:t>
            </w:r>
            <w:r w:rsidR="00030532" w:rsidRPr="00EB66C3">
              <w:rPr>
                <w:rFonts w:asciiTheme="majorHAnsi" w:hAnsiTheme="majorHAnsi"/>
                <w:lang w:val="it-IT"/>
              </w:rPr>
              <w:t xml:space="preserve">a partita IVA </w:t>
            </w:r>
            <w:r w:rsidR="00030532" w:rsidRPr="00EB66C3">
              <w:rPr>
                <w:rFonts w:asciiTheme="majorHAnsi" w:hAnsiTheme="majorHAnsi"/>
                <w:lang w:val="it-IT"/>
              </w:rPr>
              <w:tab/>
            </w:r>
            <w:r w:rsidR="00030532" w:rsidRPr="00EB66C3">
              <w:rPr>
                <w:rFonts w:asciiTheme="majorHAnsi" w:hAnsiTheme="majorHAnsi"/>
                <w:lang w:val="it-IT"/>
              </w:rPr>
              <w:tab/>
            </w:r>
            <w:r w:rsidRPr="00EB66C3">
              <w:rPr>
                <w:rFonts w:asciiTheme="majorHAnsi" w:hAnsiTheme="majorHAnsi"/>
                <w:lang w:val="it-IT"/>
              </w:rPr>
              <w:t xml:space="preserve">sì </w:t>
            </w:r>
            <w:r w:rsidRPr="00EB66C3">
              <w:rPr>
                <w:rFonts w:asciiTheme="majorHAnsi" w:hAnsiTheme="majorHAnsi"/>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Pr="00EB66C3">
              <w:rPr>
                <w:rFonts w:asciiTheme="majorHAnsi" w:hAnsiTheme="majorHAnsi"/>
              </w:rPr>
              <w:fldChar w:fldCharType="end"/>
            </w:r>
            <w:r w:rsidR="00030532" w:rsidRPr="00EB66C3">
              <w:rPr>
                <w:rFonts w:asciiTheme="majorHAnsi" w:hAnsiTheme="majorHAnsi"/>
                <w:lang w:val="it-IT"/>
              </w:rPr>
              <w:tab/>
            </w:r>
            <w:r w:rsidR="00030532" w:rsidRPr="00EB66C3">
              <w:rPr>
                <w:rFonts w:asciiTheme="majorHAnsi" w:hAnsiTheme="majorHAnsi"/>
                <w:lang w:val="it-IT"/>
              </w:rPr>
              <w:tab/>
            </w:r>
            <w:r w:rsidR="00030532" w:rsidRPr="00EB66C3">
              <w:rPr>
                <w:rFonts w:asciiTheme="majorHAnsi" w:hAnsiTheme="majorHAnsi"/>
                <w:lang w:val="it-IT"/>
              </w:rPr>
              <w:tab/>
            </w:r>
            <w:r w:rsidRPr="00EB66C3">
              <w:rPr>
                <w:rFonts w:asciiTheme="majorHAnsi" w:hAnsiTheme="majorHAnsi"/>
                <w:lang w:val="it-IT"/>
              </w:rPr>
              <w:t xml:space="preserve">no </w:t>
            </w:r>
            <w:r w:rsidRPr="00EB66C3">
              <w:rPr>
                <w:rFonts w:asciiTheme="majorHAnsi" w:hAnsiTheme="majorHAnsi"/>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Pr="00EB66C3">
              <w:rPr>
                <w:rFonts w:asciiTheme="majorHAnsi" w:hAnsiTheme="majorHAnsi"/>
              </w:rPr>
              <w:fldChar w:fldCharType="end"/>
            </w:r>
            <w:r w:rsidR="00030532" w:rsidRPr="00EB66C3">
              <w:rPr>
                <w:rFonts w:asciiTheme="majorHAnsi" w:hAnsiTheme="majorHAnsi"/>
                <w:lang w:val="it-IT"/>
              </w:rPr>
              <w:tab/>
            </w:r>
            <w:r w:rsidR="00030532" w:rsidRPr="00EB66C3">
              <w:rPr>
                <w:rFonts w:asciiTheme="majorHAnsi" w:hAnsiTheme="majorHAnsi"/>
                <w:lang w:val="it-IT"/>
              </w:rPr>
              <w:tab/>
            </w:r>
            <w:r w:rsidR="00030532" w:rsidRPr="00EB66C3">
              <w:rPr>
                <w:rFonts w:asciiTheme="majorHAnsi" w:hAnsiTheme="majorHAnsi"/>
                <w:lang w:val="it-IT"/>
              </w:rPr>
              <w:tab/>
            </w:r>
            <w:r w:rsidRPr="00EB66C3">
              <w:rPr>
                <w:rFonts w:asciiTheme="majorHAnsi" w:hAnsiTheme="majorHAnsi"/>
                <w:lang w:val="it-IT"/>
              </w:rPr>
              <w:t xml:space="preserve">mai posseduta </w:t>
            </w:r>
            <w:r w:rsidRPr="00EB66C3">
              <w:rPr>
                <w:rFonts w:asciiTheme="majorHAnsi" w:hAnsiTheme="majorHAnsi"/>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Pr="00EB66C3">
              <w:rPr>
                <w:rFonts w:asciiTheme="majorHAnsi" w:hAnsiTheme="majorHAnsi"/>
              </w:rPr>
              <w:fldChar w:fldCharType="end"/>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695E94" w:rsidRPr="00EB66C3">
              <w:rPr>
                <w:rFonts w:asciiTheme="majorHAnsi" w:hAnsiTheme="majorHAnsi"/>
                <w:lang w:val="it-IT"/>
              </w:rPr>
              <w:t xml:space="preserve"> un c</w:t>
            </w:r>
            <w:r w:rsidRPr="00EB66C3">
              <w:rPr>
                <w:rFonts w:asciiTheme="majorHAnsi" w:hAnsiTheme="majorHAnsi"/>
                <w:lang w:val="it-IT"/>
              </w:rPr>
              <w:t>assetto fi</w:t>
            </w:r>
            <w:r w:rsidR="002E275D" w:rsidRPr="00EB66C3">
              <w:rPr>
                <w:rFonts w:asciiTheme="majorHAnsi" w:hAnsiTheme="majorHAnsi"/>
                <w:lang w:val="it-IT"/>
              </w:rPr>
              <w:t xml:space="preserve">scale </w:t>
            </w:r>
            <w:r w:rsidR="00030532" w:rsidRPr="00EB66C3">
              <w:rPr>
                <w:rFonts w:asciiTheme="majorHAnsi" w:hAnsiTheme="majorHAnsi"/>
                <w:lang w:val="it-IT"/>
              </w:rPr>
              <w:tab/>
            </w:r>
            <w:r w:rsidR="00030532" w:rsidRPr="00EB66C3">
              <w:rPr>
                <w:rFonts w:asciiTheme="majorHAnsi" w:hAnsiTheme="majorHAnsi"/>
                <w:lang w:val="it-IT"/>
              </w:rPr>
              <w:tab/>
              <w:t xml:space="preserve">sì </w:t>
            </w:r>
            <w:r w:rsidR="00030532" w:rsidRPr="00EB66C3">
              <w:rPr>
                <w:rFonts w:asciiTheme="majorHAnsi" w:hAnsiTheme="majorHAnsi"/>
              </w:rPr>
              <w:fldChar w:fldCharType="begin">
                <w:ffData>
                  <w:name w:val="CheckBox"/>
                  <w:enabled/>
                  <w:calcOnExit w:val="0"/>
                  <w:checkBox>
                    <w:sizeAuto/>
                    <w:default w:val="0"/>
                    <w:checked w:val="0"/>
                  </w:checkBox>
                </w:ffData>
              </w:fldChar>
            </w:r>
            <w:r w:rsidR="00030532"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00030532" w:rsidRPr="00EB66C3">
              <w:rPr>
                <w:rFonts w:asciiTheme="majorHAnsi" w:hAnsiTheme="majorHAnsi"/>
              </w:rPr>
              <w:fldChar w:fldCharType="end"/>
            </w:r>
            <w:r w:rsidR="00030532" w:rsidRPr="00EB66C3">
              <w:rPr>
                <w:rFonts w:asciiTheme="majorHAnsi" w:hAnsiTheme="majorHAnsi"/>
                <w:lang w:val="it-IT"/>
              </w:rPr>
              <w:tab/>
            </w:r>
            <w:r w:rsidR="00030532" w:rsidRPr="00EB66C3">
              <w:rPr>
                <w:rFonts w:asciiTheme="majorHAnsi" w:hAnsiTheme="majorHAnsi"/>
                <w:lang w:val="it-IT"/>
              </w:rPr>
              <w:tab/>
            </w:r>
            <w:r w:rsidR="00030532" w:rsidRPr="00EB66C3">
              <w:rPr>
                <w:rFonts w:asciiTheme="majorHAnsi" w:hAnsiTheme="majorHAnsi"/>
                <w:lang w:val="it-IT"/>
              </w:rPr>
              <w:tab/>
              <w:t xml:space="preserve">no </w:t>
            </w:r>
            <w:r w:rsidR="00030532" w:rsidRPr="00EB66C3">
              <w:rPr>
                <w:rFonts w:asciiTheme="majorHAnsi" w:hAnsiTheme="majorHAnsi"/>
              </w:rPr>
              <w:fldChar w:fldCharType="begin">
                <w:ffData>
                  <w:name w:val="CheckBox"/>
                  <w:enabled/>
                  <w:calcOnExit w:val="0"/>
                  <w:checkBox>
                    <w:sizeAuto/>
                    <w:default w:val="0"/>
                    <w:checked w:val="0"/>
                  </w:checkBox>
                </w:ffData>
              </w:fldChar>
            </w:r>
            <w:r w:rsidR="00030532"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00030532" w:rsidRPr="00EB66C3">
              <w:rPr>
                <w:rFonts w:asciiTheme="majorHAnsi" w:hAnsiTheme="majorHAnsi"/>
              </w:rPr>
              <w:fldChar w:fldCharType="end"/>
            </w:r>
            <w:r w:rsidR="00030532" w:rsidRPr="00EB66C3">
              <w:rPr>
                <w:rFonts w:asciiTheme="majorHAnsi" w:hAnsiTheme="majorHAnsi"/>
                <w:lang w:val="it-IT"/>
              </w:rPr>
              <w:tab/>
            </w:r>
          </w:p>
        </w:tc>
      </w:tr>
      <w:tr w:rsidR="00472117" w:rsidRPr="00781BA0" w:rsidTr="00695E94">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695E94" w:rsidRPr="00EB66C3">
              <w:rPr>
                <w:rFonts w:asciiTheme="majorHAnsi" w:hAnsiTheme="majorHAnsi"/>
                <w:lang w:val="it-IT"/>
              </w:rPr>
              <w:t xml:space="preserve"> un c</w:t>
            </w:r>
            <w:r w:rsidRPr="00EB66C3">
              <w:rPr>
                <w:rFonts w:asciiTheme="majorHAnsi" w:hAnsiTheme="majorHAnsi"/>
                <w:lang w:val="it-IT"/>
              </w:rPr>
              <w:t>assett</w:t>
            </w:r>
            <w:r w:rsidR="002E275D" w:rsidRPr="00EB66C3">
              <w:rPr>
                <w:rFonts w:asciiTheme="majorHAnsi" w:hAnsiTheme="majorHAnsi"/>
                <w:lang w:val="it-IT"/>
              </w:rPr>
              <w:t xml:space="preserve">o previdenziale </w:t>
            </w:r>
            <w:r w:rsidR="00030532" w:rsidRPr="00EB66C3">
              <w:rPr>
                <w:rFonts w:asciiTheme="majorHAnsi" w:hAnsiTheme="majorHAnsi"/>
                <w:lang w:val="it-IT"/>
              </w:rPr>
              <w:tab/>
              <w:t xml:space="preserve">sì </w:t>
            </w:r>
            <w:r w:rsidR="00030532" w:rsidRPr="00EB66C3">
              <w:rPr>
                <w:rFonts w:asciiTheme="majorHAnsi" w:hAnsiTheme="majorHAnsi"/>
              </w:rPr>
              <w:fldChar w:fldCharType="begin">
                <w:ffData>
                  <w:name w:val="CheckBox"/>
                  <w:enabled/>
                  <w:calcOnExit w:val="0"/>
                  <w:checkBox>
                    <w:sizeAuto/>
                    <w:default w:val="0"/>
                    <w:checked w:val="0"/>
                  </w:checkBox>
                </w:ffData>
              </w:fldChar>
            </w:r>
            <w:r w:rsidR="00030532"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00030532" w:rsidRPr="00EB66C3">
              <w:rPr>
                <w:rFonts w:asciiTheme="majorHAnsi" w:hAnsiTheme="majorHAnsi"/>
              </w:rPr>
              <w:fldChar w:fldCharType="end"/>
            </w:r>
            <w:r w:rsidR="00030532" w:rsidRPr="00EB66C3">
              <w:rPr>
                <w:rFonts w:asciiTheme="majorHAnsi" w:hAnsiTheme="majorHAnsi"/>
                <w:lang w:val="it-IT"/>
              </w:rPr>
              <w:tab/>
            </w:r>
            <w:r w:rsidR="00030532" w:rsidRPr="00EB66C3">
              <w:rPr>
                <w:rFonts w:asciiTheme="majorHAnsi" w:hAnsiTheme="majorHAnsi"/>
                <w:lang w:val="it-IT"/>
              </w:rPr>
              <w:tab/>
            </w:r>
            <w:r w:rsidR="00030532" w:rsidRPr="00EB66C3">
              <w:rPr>
                <w:rFonts w:asciiTheme="majorHAnsi" w:hAnsiTheme="majorHAnsi"/>
                <w:lang w:val="it-IT"/>
              </w:rPr>
              <w:tab/>
              <w:t xml:space="preserve">no </w:t>
            </w:r>
            <w:r w:rsidR="00030532" w:rsidRPr="00EB66C3">
              <w:rPr>
                <w:rFonts w:asciiTheme="majorHAnsi" w:hAnsiTheme="majorHAnsi"/>
              </w:rPr>
              <w:fldChar w:fldCharType="begin">
                <w:ffData>
                  <w:name w:val="CheckBox"/>
                  <w:enabled/>
                  <w:calcOnExit w:val="0"/>
                  <w:checkBox>
                    <w:sizeAuto/>
                    <w:default w:val="0"/>
                    <w:checked w:val="0"/>
                  </w:checkBox>
                </w:ffData>
              </w:fldChar>
            </w:r>
            <w:r w:rsidR="00030532" w:rsidRPr="00EB66C3">
              <w:rPr>
                <w:rFonts w:asciiTheme="majorHAnsi" w:hAnsiTheme="majorHAnsi"/>
                <w:lang w:val="it-IT"/>
              </w:rPr>
              <w:instrText xml:space="preserve"> FORMCHECKBOX </w:instrText>
            </w:r>
            <w:r w:rsidR="00781BA0">
              <w:rPr>
                <w:rFonts w:asciiTheme="majorHAnsi" w:hAnsiTheme="majorHAnsi"/>
              </w:rPr>
            </w:r>
            <w:r w:rsidR="00781BA0">
              <w:rPr>
                <w:rFonts w:asciiTheme="majorHAnsi" w:hAnsiTheme="majorHAnsi"/>
              </w:rPr>
              <w:fldChar w:fldCharType="separate"/>
            </w:r>
            <w:r w:rsidR="00030532" w:rsidRPr="00EB66C3">
              <w:rPr>
                <w:rFonts w:asciiTheme="majorHAnsi" w:hAnsiTheme="majorHAnsi"/>
              </w:rPr>
              <w:fldChar w:fldCharType="end"/>
            </w:r>
            <w:r w:rsidR="00030532" w:rsidRPr="00EB66C3">
              <w:rPr>
                <w:rFonts w:asciiTheme="majorHAnsi" w:hAnsiTheme="majorHAnsi"/>
                <w:lang w:val="it-IT"/>
              </w:rPr>
              <w:tab/>
            </w:r>
          </w:p>
        </w:tc>
      </w:tr>
      <w:tr w:rsidR="00472117" w:rsidRPr="00EB66C3" w:rsidTr="00695E94">
        <w:tc>
          <w:tcPr>
            <w:tcW w:w="10632" w:type="dxa"/>
            <w:tcBorders>
              <w:top w:val="nil"/>
              <w:left w:val="nil"/>
              <w:bottom w:val="dashSmallGap" w:sz="4" w:space="0" w:color="auto"/>
              <w:right w:val="nil"/>
            </w:tcBorders>
            <w:shd w:val="clear" w:color="auto" w:fill="auto"/>
          </w:tcPr>
          <w:p w:rsidR="00472117" w:rsidRPr="00EB66C3" w:rsidRDefault="00472117" w:rsidP="00695E94">
            <w:pPr>
              <w:pStyle w:val="1L"/>
              <w:spacing w:before="120"/>
              <w:ind w:left="0" w:firstLine="0"/>
              <w:rPr>
                <w:rFonts w:asciiTheme="majorHAnsi" w:hAnsiTheme="majorHAnsi"/>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w:t>
            </w:r>
            <w:r w:rsidR="00695E94" w:rsidRPr="00EB66C3">
              <w:rPr>
                <w:rFonts w:asciiTheme="majorHAnsi" w:hAnsiTheme="majorHAnsi"/>
                <w:lang w:val="it-IT"/>
              </w:rPr>
              <w:t>a</w:t>
            </w:r>
            <w:r w:rsidRPr="00EB66C3">
              <w:rPr>
                <w:rFonts w:asciiTheme="majorHAnsi" w:hAnsiTheme="majorHAnsi"/>
                <w:lang w:val="it-IT"/>
              </w:rPr>
              <w:t xml:space="preserve">ltro: </w:t>
            </w:r>
          </w:p>
        </w:tc>
      </w:tr>
      <w:tr w:rsidR="00472117" w:rsidRPr="00781BA0" w:rsidTr="00695E94">
        <w:tc>
          <w:tcPr>
            <w:tcW w:w="10632" w:type="dxa"/>
            <w:tcBorders>
              <w:top w:val="dashSmallGap" w:sz="4" w:space="0" w:color="auto"/>
              <w:left w:val="nil"/>
              <w:bottom w:val="nil"/>
              <w:right w:val="nil"/>
            </w:tcBorders>
            <w:shd w:val="clear" w:color="auto" w:fill="auto"/>
          </w:tcPr>
          <w:p w:rsidR="00472117" w:rsidRPr="00EB66C3" w:rsidRDefault="00472117" w:rsidP="00E2790D">
            <w:pPr>
              <w:pStyle w:val="1L"/>
              <w:numPr>
                <w:ilvl w:val="0"/>
                <w:numId w:val="1"/>
              </w:numPr>
              <w:ind w:left="261" w:right="-175" w:hanging="261"/>
              <w:rPr>
                <w:rFonts w:asciiTheme="majorHAnsi" w:hAnsiTheme="majorHAnsi"/>
                <w:lang w:val="it-IT"/>
              </w:rPr>
            </w:pPr>
            <w:r w:rsidRPr="00EB66C3">
              <w:rPr>
                <w:rFonts w:asciiTheme="majorHAnsi" w:hAnsiTheme="majorHAnsi"/>
                <w:lang w:val="it-IT"/>
              </w:rPr>
              <w:t>di trovarsi in una situazione di sovraindebitamento come definita dall’art. 6, comma 2, lett. a), legge 3/2012;</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non trovarsi in conflitto di interessi con l’Organismo adito;</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 xml:space="preserve">di essere soggetto solo alle procedure concorsuali regolate dal capo II della legge 3/2012 (art. 7, comma 2, lett. a); </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non avere fatto ricorso, nei precedenti cinque anni, ai procedimenti di cui al capo II della legge 3/2012 (art. 7 comma 2, lett. b);</w:t>
            </w:r>
          </w:p>
        </w:tc>
      </w:tr>
      <w:tr w:rsidR="00790F9A" w:rsidRPr="00781BA0" w:rsidTr="001726AD">
        <w:tc>
          <w:tcPr>
            <w:tcW w:w="10632" w:type="dxa"/>
            <w:tcBorders>
              <w:top w:val="nil"/>
              <w:left w:val="nil"/>
              <w:bottom w:val="nil"/>
              <w:right w:val="nil"/>
            </w:tcBorders>
            <w:shd w:val="clear" w:color="auto" w:fill="auto"/>
          </w:tcPr>
          <w:p w:rsidR="00790F9A" w:rsidRPr="00EB66C3" w:rsidRDefault="00790F9A"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non aver subito, per cause a sé imputabili, uno dei provvedimenti di cui agli art. 14 e 14-bis della legge 3/2012 (art. 7, comma 2, lett. c);</w:t>
            </w:r>
          </w:p>
        </w:tc>
      </w:tr>
      <w:tr w:rsidR="00790F9A" w:rsidRPr="00781BA0" w:rsidTr="001726AD">
        <w:tc>
          <w:tcPr>
            <w:tcW w:w="10632" w:type="dxa"/>
            <w:tcBorders>
              <w:top w:val="nil"/>
              <w:left w:val="nil"/>
              <w:bottom w:val="nil"/>
              <w:right w:val="nil"/>
            </w:tcBorders>
            <w:shd w:val="clear" w:color="auto" w:fill="auto"/>
          </w:tcPr>
          <w:p w:rsidR="00790F9A" w:rsidRPr="00EB66C3" w:rsidRDefault="00790F9A"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collaborare efficacemente con l’Organismo di composizione della crisi, fornendo allo stesso documentazione che consenta di ricostruire compiutamente la situazione economica e patrimoniale e di essere consapevole che la mancata produzione di quanto richiesto comporterà la non ammissibilità della proposta (art. 7, comma 2, lett. d), legge 3/2012);</w:t>
            </w:r>
          </w:p>
        </w:tc>
      </w:tr>
      <w:tr w:rsidR="00790F9A" w:rsidRPr="00781BA0" w:rsidTr="00D168A5">
        <w:tc>
          <w:tcPr>
            <w:tcW w:w="10632" w:type="dxa"/>
            <w:tcBorders>
              <w:top w:val="nil"/>
              <w:left w:val="nil"/>
              <w:bottom w:val="nil"/>
              <w:right w:val="nil"/>
            </w:tcBorders>
            <w:shd w:val="clear" w:color="auto" w:fill="FFFFFF" w:themeFill="background1"/>
          </w:tcPr>
          <w:p w:rsidR="00790F9A" w:rsidRPr="00EB66C3" w:rsidRDefault="00790F9A" w:rsidP="00D168A5">
            <w:pPr>
              <w:pStyle w:val="1L"/>
              <w:numPr>
                <w:ilvl w:val="0"/>
                <w:numId w:val="1"/>
              </w:numPr>
              <w:ind w:left="261" w:hanging="261"/>
              <w:rPr>
                <w:rFonts w:asciiTheme="majorHAnsi" w:hAnsiTheme="majorHAnsi"/>
                <w:lang w:val="it-IT"/>
              </w:rPr>
            </w:pPr>
            <w:r w:rsidRPr="00EB66C3">
              <w:rPr>
                <w:rFonts w:asciiTheme="majorHAnsi" w:hAnsiTheme="majorHAnsi"/>
                <w:lang w:val="it-IT"/>
              </w:rPr>
              <w:t xml:space="preserve">di conoscere ed accettare il Regolamento del servizio dell’Organismo di composizione della crisi da sovraindebitamento e gli </w:t>
            </w:r>
            <w:r w:rsidRPr="00EB66C3">
              <w:rPr>
                <w:rFonts w:asciiTheme="majorHAnsi" w:hAnsiTheme="majorHAnsi"/>
                <w:b/>
                <w:lang w:val="it-IT"/>
              </w:rPr>
              <w:t>allegati A</w:t>
            </w:r>
            <w:r w:rsidRPr="00EB66C3">
              <w:rPr>
                <w:rFonts w:asciiTheme="majorHAnsi" w:hAnsiTheme="majorHAnsi"/>
                <w:lang w:val="it-IT"/>
              </w:rPr>
              <w:t xml:space="preserve"> (</w:t>
            </w:r>
            <w:r w:rsidR="00D168A5" w:rsidRPr="00EB66C3">
              <w:rPr>
                <w:rFonts w:asciiTheme="majorHAnsi" w:hAnsiTheme="majorHAnsi"/>
                <w:lang w:val="it-IT"/>
              </w:rPr>
              <w:t>norme di autodisciplina dei gestori dell’OCC di Bolzano</w:t>
            </w:r>
            <w:r w:rsidRPr="00EB66C3">
              <w:rPr>
                <w:rFonts w:asciiTheme="majorHAnsi" w:hAnsiTheme="majorHAnsi"/>
                <w:lang w:val="it-IT"/>
              </w:rPr>
              <w:t>)</w:t>
            </w:r>
            <w:r w:rsidR="00D168A5" w:rsidRPr="00EB66C3">
              <w:rPr>
                <w:rFonts w:asciiTheme="majorHAnsi" w:hAnsiTheme="majorHAnsi"/>
                <w:lang w:val="it-IT"/>
              </w:rPr>
              <w:t xml:space="preserve"> e </w:t>
            </w:r>
            <w:r w:rsidR="00D168A5" w:rsidRPr="00EB66C3">
              <w:rPr>
                <w:rFonts w:asciiTheme="majorHAnsi" w:hAnsiTheme="majorHAnsi"/>
                <w:b/>
                <w:lang w:val="it-IT"/>
              </w:rPr>
              <w:t>C</w:t>
            </w:r>
            <w:r w:rsidRPr="00EB66C3">
              <w:rPr>
                <w:rFonts w:asciiTheme="majorHAnsi" w:hAnsiTheme="majorHAnsi"/>
                <w:lang w:val="it-IT"/>
              </w:rPr>
              <w:t xml:space="preserve"> (</w:t>
            </w:r>
            <w:r w:rsidR="00D168A5" w:rsidRPr="00EB66C3">
              <w:rPr>
                <w:rFonts w:asciiTheme="majorHAnsi" w:hAnsiTheme="majorHAnsi"/>
                <w:lang w:val="it-IT"/>
              </w:rPr>
              <w:t>tariffario dei compensi dell’OCC di Bolzano</w:t>
            </w:r>
            <w:r w:rsidRPr="00EB66C3">
              <w:rPr>
                <w:rFonts w:asciiTheme="majorHAnsi" w:hAnsiTheme="majorHAnsi"/>
                <w:lang w:val="it-IT"/>
              </w:rPr>
              <w:t>);</w:t>
            </w:r>
          </w:p>
        </w:tc>
      </w:tr>
      <w:tr w:rsidR="00790F9A" w:rsidRPr="00781BA0" w:rsidTr="001726AD">
        <w:tc>
          <w:tcPr>
            <w:tcW w:w="10632" w:type="dxa"/>
            <w:tcBorders>
              <w:top w:val="nil"/>
              <w:left w:val="nil"/>
              <w:bottom w:val="nil"/>
              <w:right w:val="nil"/>
            </w:tcBorders>
            <w:shd w:val="clear" w:color="auto" w:fill="auto"/>
          </w:tcPr>
          <w:p w:rsidR="00790F9A" w:rsidRPr="00EB66C3" w:rsidRDefault="00790F9A"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essere a conoscenza che la presente domanda è depositata presso l’Organismo nel luogo del giudice territorialmente competente ai sensi dell’art. 9, comma 1, legge 3/2012 (residenza o sede principale del debitore);</w:t>
            </w:r>
          </w:p>
        </w:tc>
      </w:tr>
      <w:tr w:rsidR="00790F9A" w:rsidRPr="00781BA0" w:rsidTr="001726AD">
        <w:tc>
          <w:tcPr>
            <w:tcW w:w="10632" w:type="dxa"/>
            <w:tcBorders>
              <w:top w:val="nil"/>
              <w:left w:val="nil"/>
              <w:bottom w:val="nil"/>
              <w:right w:val="nil"/>
            </w:tcBorders>
            <w:shd w:val="clear" w:color="auto" w:fill="auto"/>
          </w:tcPr>
          <w:p w:rsidR="00790F9A" w:rsidRPr="00EB66C3" w:rsidRDefault="00790F9A" w:rsidP="00E2790D">
            <w:pPr>
              <w:pStyle w:val="1L"/>
              <w:numPr>
                <w:ilvl w:val="0"/>
                <w:numId w:val="1"/>
              </w:numPr>
              <w:ind w:left="261" w:hanging="261"/>
              <w:rPr>
                <w:rFonts w:asciiTheme="majorHAnsi" w:hAnsiTheme="majorHAnsi"/>
                <w:lang w:val="it-IT"/>
              </w:rPr>
            </w:pPr>
            <w:r w:rsidRPr="00EB66C3">
              <w:rPr>
                <w:rFonts w:asciiTheme="majorHAnsi" w:hAnsiTheme="majorHAnsi"/>
                <w:lang w:val="it-IT"/>
              </w:rPr>
              <w:t>di avere intenzione di avvalersi di una delle procedure di cui alla legge 3/2012.</w:t>
            </w:r>
          </w:p>
        </w:tc>
      </w:tr>
      <w:tr w:rsidR="00472117" w:rsidRPr="00EB66C3" w:rsidTr="001726AD">
        <w:tc>
          <w:tcPr>
            <w:tcW w:w="10632" w:type="dxa"/>
            <w:tcBorders>
              <w:top w:val="nil"/>
              <w:left w:val="nil"/>
              <w:bottom w:val="nil"/>
              <w:right w:val="nil"/>
            </w:tcBorders>
            <w:shd w:val="clear" w:color="auto" w:fill="auto"/>
          </w:tcPr>
          <w:p w:rsidR="00472117" w:rsidRPr="00EB66C3" w:rsidRDefault="00472117" w:rsidP="00472117">
            <w:pPr>
              <w:pStyle w:val="1L"/>
              <w:spacing w:before="120"/>
              <w:ind w:left="0" w:firstLine="0"/>
              <w:jc w:val="center"/>
              <w:rPr>
                <w:rFonts w:asciiTheme="majorHAnsi" w:hAnsiTheme="majorHAnsi"/>
              </w:rPr>
            </w:pPr>
            <w:r w:rsidRPr="00EB66C3">
              <w:rPr>
                <w:rFonts w:asciiTheme="majorHAnsi" w:hAnsiTheme="majorHAnsi"/>
                <w:b/>
                <w:lang w:val="it-IT"/>
              </w:rPr>
              <w:t>C H I E D E</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472117">
            <w:pPr>
              <w:pStyle w:val="1L"/>
              <w:ind w:left="0" w:firstLine="0"/>
              <w:rPr>
                <w:rFonts w:asciiTheme="majorHAnsi" w:hAnsiTheme="majorHAnsi"/>
                <w:lang w:val="it-IT"/>
              </w:rPr>
            </w:pPr>
            <w:r w:rsidRPr="00EB66C3">
              <w:rPr>
                <w:rFonts w:asciiTheme="majorHAnsi" w:hAnsiTheme="majorHAnsi"/>
                <w:lang w:val="it-IT"/>
              </w:rPr>
              <w:t xml:space="preserve">la nomina di un Gestore della crisi che, in ausilio ex art. 7, comma 1, legge 3/2012, lo/la assista nel proporre ai creditori un accordo di ristrutturazione dei debiti e di soddisfazione dei crediti sulla base di un piano, avente il contenuto di cui all’art. 8 e gli allegati di cui all’art. 9, commi 2 e 3, attraverso l’individuazione di una procedura di cui alla legge 3/2012, che si indica in:  </w:t>
            </w:r>
          </w:p>
        </w:tc>
      </w:tr>
      <w:tr w:rsidR="00472117" w:rsidRPr="00781BA0" w:rsidTr="001726AD">
        <w:tc>
          <w:tcPr>
            <w:tcW w:w="10632" w:type="dxa"/>
            <w:tcBorders>
              <w:top w:val="nil"/>
              <w:left w:val="nil"/>
              <w:bottom w:val="nil"/>
              <w:right w:val="nil"/>
            </w:tcBorders>
            <w:shd w:val="clear" w:color="auto" w:fill="auto"/>
          </w:tcPr>
          <w:p w:rsidR="00472117" w:rsidRPr="00EB66C3" w:rsidRDefault="00472117" w:rsidP="00E2790D">
            <w:pPr>
              <w:pStyle w:val="1L"/>
              <w:ind w:left="0" w:firstLine="0"/>
              <w:rPr>
                <w:rFonts w:asciiTheme="majorHAnsi" w:hAnsiTheme="majorHAnsi"/>
                <w:lang w:val="it-IT"/>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lang w:val="it-IT"/>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w:t>
            </w:r>
            <w:r w:rsidR="00E2790D" w:rsidRPr="00EB66C3">
              <w:rPr>
                <w:rFonts w:asciiTheme="majorHAnsi" w:hAnsiTheme="majorHAnsi"/>
                <w:lang w:val="it-IT"/>
              </w:rPr>
              <w:t>p</w:t>
            </w:r>
            <w:r w:rsidRPr="00EB66C3">
              <w:rPr>
                <w:rFonts w:asciiTheme="majorHAnsi" w:hAnsiTheme="majorHAnsi"/>
                <w:lang w:val="it-IT"/>
              </w:rPr>
              <w:t>roposta di accordo da sovraindebitamento</w:t>
            </w:r>
          </w:p>
        </w:tc>
      </w:tr>
      <w:tr w:rsidR="00472117" w:rsidRPr="00EB66C3" w:rsidTr="00E2790D">
        <w:tc>
          <w:tcPr>
            <w:tcW w:w="10632" w:type="dxa"/>
            <w:tcBorders>
              <w:top w:val="nil"/>
              <w:left w:val="nil"/>
              <w:bottom w:val="nil"/>
              <w:right w:val="nil"/>
            </w:tcBorders>
            <w:shd w:val="clear" w:color="auto" w:fill="auto"/>
          </w:tcPr>
          <w:p w:rsidR="00472117" w:rsidRPr="00EB66C3" w:rsidRDefault="00472117" w:rsidP="00E2790D">
            <w:pPr>
              <w:pStyle w:val="Intestazione"/>
              <w:spacing w:before="240"/>
              <w:rPr>
                <w:rFonts w:asciiTheme="majorHAnsi" w:hAnsiTheme="majorHAnsi"/>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Pr="00EB66C3">
              <w:rPr>
                <w:rFonts w:asciiTheme="majorHAnsi" w:hAnsiTheme="majorHAnsi"/>
                <w:lang w:val="it-IT"/>
              </w:rPr>
              <w:t xml:space="preserve"> </w:t>
            </w:r>
            <w:r w:rsidR="00E2790D" w:rsidRPr="00EB66C3">
              <w:rPr>
                <w:rFonts w:asciiTheme="majorHAnsi" w:hAnsiTheme="majorHAnsi"/>
                <w:lang w:val="it-IT"/>
              </w:rPr>
              <w:t>p</w:t>
            </w:r>
            <w:r w:rsidRPr="00EB66C3">
              <w:rPr>
                <w:rFonts w:asciiTheme="majorHAnsi" w:hAnsiTheme="majorHAnsi"/>
                <w:lang w:val="it-IT"/>
              </w:rPr>
              <w:t xml:space="preserve">iano del consumatore </w:t>
            </w:r>
          </w:p>
        </w:tc>
      </w:tr>
      <w:tr w:rsidR="00472117" w:rsidRPr="00EB66C3" w:rsidTr="00E2790D">
        <w:tc>
          <w:tcPr>
            <w:tcW w:w="10632" w:type="dxa"/>
            <w:tcBorders>
              <w:top w:val="nil"/>
              <w:left w:val="nil"/>
              <w:bottom w:val="nil"/>
              <w:right w:val="nil"/>
            </w:tcBorders>
            <w:shd w:val="clear" w:color="auto" w:fill="auto"/>
          </w:tcPr>
          <w:p w:rsidR="00472117" w:rsidRPr="00EB66C3" w:rsidRDefault="00472117" w:rsidP="00472117">
            <w:pPr>
              <w:pStyle w:val="Intestazione"/>
              <w:tabs>
                <w:tab w:val="center" w:pos="227"/>
              </w:tabs>
              <w:spacing w:before="240"/>
              <w:rPr>
                <w:rFonts w:asciiTheme="majorHAnsi" w:hAnsiTheme="majorHAnsi"/>
              </w:rPr>
            </w:pPr>
            <w:r w:rsidRPr="00EB66C3">
              <w:rPr>
                <w:rFonts w:asciiTheme="majorHAnsi" w:hAnsiTheme="majorHAnsi"/>
                <w:lang w:val="it-IT"/>
              </w:rPr>
              <w:fldChar w:fldCharType="begin">
                <w:ffData>
                  <w:name w:val="CheckBox"/>
                  <w:enabled/>
                  <w:calcOnExit w:val="0"/>
                  <w:checkBox>
                    <w:sizeAuto/>
                    <w:default w:val="0"/>
                    <w:checked w:val="0"/>
                  </w:checkBox>
                </w:ffData>
              </w:fldChar>
            </w:r>
            <w:r w:rsidRPr="00EB66C3">
              <w:rPr>
                <w:rFonts w:asciiTheme="majorHAnsi" w:hAnsiTheme="majorHAnsi"/>
              </w:rPr>
              <w:instrText xml:space="preserve"> FORMCHECKBOX </w:instrText>
            </w:r>
            <w:r w:rsidR="00781BA0">
              <w:rPr>
                <w:rFonts w:asciiTheme="majorHAnsi" w:hAnsiTheme="majorHAnsi"/>
                <w:lang w:val="it-IT"/>
              </w:rPr>
            </w:r>
            <w:r w:rsidR="00781BA0">
              <w:rPr>
                <w:rFonts w:asciiTheme="majorHAnsi" w:hAnsiTheme="majorHAnsi"/>
                <w:lang w:val="it-IT"/>
              </w:rPr>
              <w:fldChar w:fldCharType="separate"/>
            </w:r>
            <w:r w:rsidRPr="00EB66C3">
              <w:rPr>
                <w:rFonts w:asciiTheme="majorHAnsi" w:hAnsiTheme="majorHAnsi"/>
                <w:lang w:val="it-IT"/>
              </w:rPr>
              <w:fldChar w:fldCharType="end"/>
            </w:r>
            <w:r w:rsidR="00E2790D" w:rsidRPr="00EB66C3">
              <w:rPr>
                <w:rFonts w:asciiTheme="majorHAnsi" w:hAnsiTheme="majorHAnsi"/>
                <w:lang w:val="it-IT"/>
              </w:rPr>
              <w:t xml:space="preserve"> l</w:t>
            </w:r>
            <w:r w:rsidRPr="00EB66C3">
              <w:rPr>
                <w:rFonts w:asciiTheme="majorHAnsi" w:hAnsiTheme="majorHAnsi"/>
                <w:lang w:val="it-IT"/>
              </w:rPr>
              <w:t xml:space="preserve">iquidazione del patrimonio </w:t>
            </w:r>
          </w:p>
        </w:tc>
      </w:tr>
      <w:tr w:rsidR="00472117" w:rsidRPr="00781BA0" w:rsidTr="004B2233">
        <w:tc>
          <w:tcPr>
            <w:tcW w:w="10632" w:type="dxa"/>
            <w:tcBorders>
              <w:top w:val="nil"/>
              <w:left w:val="nil"/>
              <w:bottom w:val="nil"/>
              <w:right w:val="nil"/>
            </w:tcBorders>
            <w:shd w:val="clear" w:color="auto" w:fill="auto"/>
          </w:tcPr>
          <w:p w:rsidR="00472117" w:rsidRPr="00EB66C3" w:rsidRDefault="00472117" w:rsidP="00472117">
            <w:pPr>
              <w:pStyle w:val="Intestazione"/>
              <w:tabs>
                <w:tab w:val="center" w:pos="227"/>
              </w:tabs>
              <w:spacing w:before="240"/>
              <w:rPr>
                <w:rFonts w:asciiTheme="majorHAnsi" w:hAnsiTheme="majorHAnsi"/>
                <w:i/>
                <w:lang w:val="it-IT"/>
              </w:rPr>
            </w:pPr>
            <w:r w:rsidRPr="00EB66C3">
              <w:rPr>
                <w:rFonts w:asciiTheme="majorHAnsi" w:hAnsiTheme="majorHAnsi"/>
                <w:i/>
                <w:lang w:val="it-IT"/>
              </w:rPr>
              <w:t>salva diversa valutazione in merito all’effettiva procedura da avviare da parte del Gestore nominato.</w:t>
            </w:r>
          </w:p>
        </w:tc>
      </w:tr>
      <w:tr w:rsidR="00472117" w:rsidRPr="00EB66C3" w:rsidTr="004B2233">
        <w:tc>
          <w:tcPr>
            <w:tcW w:w="10632" w:type="dxa"/>
            <w:tcBorders>
              <w:top w:val="nil"/>
              <w:left w:val="nil"/>
              <w:bottom w:val="nil"/>
              <w:right w:val="nil"/>
            </w:tcBorders>
            <w:shd w:val="clear" w:color="auto" w:fill="auto"/>
          </w:tcPr>
          <w:p w:rsidR="00472117" w:rsidRPr="00EB66C3" w:rsidRDefault="00472117" w:rsidP="00472117">
            <w:pPr>
              <w:pStyle w:val="Intestazione"/>
              <w:tabs>
                <w:tab w:val="center" w:pos="227"/>
              </w:tabs>
              <w:spacing w:before="240"/>
              <w:jc w:val="center"/>
              <w:rPr>
                <w:rFonts w:asciiTheme="majorHAnsi" w:hAnsiTheme="majorHAnsi"/>
                <w:sz w:val="22"/>
                <w:szCs w:val="22"/>
              </w:rPr>
            </w:pPr>
            <w:r w:rsidRPr="00EB66C3">
              <w:rPr>
                <w:rFonts w:asciiTheme="majorHAnsi" w:hAnsiTheme="majorHAnsi"/>
                <w:b/>
                <w:sz w:val="22"/>
                <w:szCs w:val="22"/>
                <w:lang w:val="it-IT"/>
              </w:rPr>
              <w:lastRenderedPageBreak/>
              <w:t xml:space="preserve">A L </w:t>
            </w:r>
            <w:proofErr w:type="spellStart"/>
            <w:r w:rsidRPr="00EB66C3">
              <w:rPr>
                <w:rFonts w:asciiTheme="majorHAnsi" w:hAnsiTheme="majorHAnsi"/>
                <w:b/>
                <w:sz w:val="22"/>
                <w:szCs w:val="22"/>
                <w:lang w:val="it-IT"/>
              </w:rPr>
              <w:t>L</w:t>
            </w:r>
            <w:proofErr w:type="spellEnd"/>
            <w:r w:rsidRPr="00EB66C3">
              <w:rPr>
                <w:rFonts w:asciiTheme="majorHAnsi" w:hAnsiTheme="majorHAnsi"/>
                <w:b/>
                <w:sz w:val="22"/>
                <w:szCs w:val="22"/>
                <w:lang w:val="it-IT"/>
              </w:rPr>
              <w:t xml:space="preserve"> E G A T I</w:t>
            </w:r>
          </w:p>
        </w:tc>
      </w:tr>
      <w:tr w:rsidR="00472117" w:rsidRPr="00781BA0" w:rsidTr="004B2233">
        <w:tc>
          <w:tcPr>
            <w:tcW w:w="10632" w:type="dxa"/>
            <w:tcBorders>
              <w:top w:val="nil"/>
              <w:left w:val="nil"/>
              <w:bottom w:val="nil"/>
              <w:right w:val="nil"/>
            </w:tcBorders>
            <w:shd w:val="clear" w:color="auto" w:fill="auto"/>
          </w:tcPr>
          <w:p w:rsidR="00472117" w:rsidRPr="00EB66C3" w:rsidRDefault="00472117" w:rsidP="00472117">
            <w:pPr>
              <w:pStyle w:val="1L"/>
              <w:ind w:left="0" w:right="-22" w:firstLine="0"/>
              <w:jc w:val="left"/>
              <w:rPr>
                <w:rFonts w:asciiTheme="majorHAnsi" w:hAnsiTheme="majorHAnsi"/>
                <w:lang w:val="it-IT"/>
              </w:rPr>
            </w:pPr>
            <w:r w:rsidRPr="00EB66C3">
              <w:rPr>
                <w:rFonts w:asciiTheme="majorHAnsi" w:hAnsiTheme="majorHAnsi"/>
                <w:lang w:val="it-IT"/>
              </w:rPr>
              <w:t>L'istante allega la seguente documentazione e/o rende le seguenti informazioni scritte:</w:t>
            </w:r>
          </w:p>
        </w:tc>
      </w:tr>
      <w:tr w:rsidR="00472117" w:rsidRPr="00EB66C3" w:rsidTr="004B2233">
        <w:tc>
          <w:tcPr>
            <w:tcW w:w="10632" w:type="dxa"/>
            <w:tcBorders>
              <w:top w:val="nil"/>
              <w:left w:val="nil"/>
              <w:bottom w:val="nil"/>
              <w:right w:val="nil"/>
            </w:tcBorders>
            <w:shd w:val="clear" w:color="auto" w:fill="auto"/>
          </w:tcPr>
          <w:p w:rsidR="00472117" w:rsidRPr="00EB66C3" w:rsidRDefault="004B2233" w:rsidP="00472117">
            <w:pPr>
              <w:pStyle w:val="1L"/>
              <w:numPr>
                <w:ilvl w:val="0"/>
                <w:numId w:val="2"/>
              </w:numPr>
              <w:ind w:left="486" w:right="120"/>
              <w:rPr>
                <w:rFonts w:asciiTheme="majorHAnsi" w:hAnsiTheme="majorHAnsi"/>
                <w:lang w:val="it-IT"/>
              </w:rPr>
            </w:pPr>
            <w:r w:rsidRPr="00EB66C3">
              <w:rPr>
                <w:rFonts w:asciiTheme="majorHAnsi" w:hAnsiTheme="majorHAnsi"/>
                <w:lang w:val="it-IT"/>
              </w:rPr>
              <w:t>a</w:t>
            </w:r>
            <w:r w:rsidR="00472117" w:rsidRPr="00EB66C3">
              <w:rPr>
                <w:rFonts w:asciiTheme="majorHAnsi" w:hAnsiTheme="majorHAnsi"/>
                <w:lang w:val="it-IT"/>
              </w:rPr>
              <w:t>l</w:t>
            </w:r>
            <w:r w:rsidRPr="00EB66C3">
              <w:rPr>
                <w:rFonts w:asciiTheme="majorHAnsi" w:hAnsiTheme="majorHAnsi"/>
                <w:lang w:val="it-IT"/>
              </w:rPr>
              <w:t>legato 1. Descrizione attivo e a</w:t>
            </w:r>
            <w:r w:rsidR="00472117" w:rsidRPr="00EB66C3">
              <w:rPr>
                <w:rFonts w:asciiTheme="majorHAnsi" w:hAnsiTheme="majorHAnsi"/>
                <w:lang w:val="it-IT"/>
              </w:rPr>
              <w:t>llegato 2. Descrizione passivo;</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right="120"/>
              <w:rPr>
                <w:rFonts w:asciiTheme="majorHAnsi" w:hAnsiTheme="majorHAnsi"/>
                <w:lang w:val="it-IT"/>
              </w:rPr>
            </w:pPr>
            <w:r w:rsidRPr="00EB66C3">
              <w:rPr>
                <w:rFonts w:asciiTheme="majorHAnsi" w:hAnsiTheme="majorHAnsi"/>
                <w:bCs/>
                <w:shd w:val="clear" w:color="auto" w:fill="FFFFFF"/>
                <w:lang w:val="it-IT"/>
              </w:rPr>
              <w:t>a</w:t>
            </w:r>
            <w:r w:rsidR="002E275D" w:rsidRPr="00EB66C3">
              <w:rPr>
                <w:rFonts w:asciiTheme="majorHAnsi" w:hAnsiTheme="majorHAnsi"/>
                <w:bCs/>
                <w:shd w:val="clear" w:color="auto" w:fill="FFFFFF"/>
                <w:lang w:val="it-IT"/>
              </w:rPr>
              <w:t>llegato 3. Delega/Autorizzazione all’OCC</w:t>
            </w:r>
            <w:r w:rsidR="002E275D" w:rsidRPr="00EB66C3">
              <w:rPr>
                <w:rStyle w:val="apple-converted-space"/>
                <w:rFonts w:asciiTheme="majorHAnsi" w:hAnsiTheme="majorHAnsi"/>
                <w:shd w:val="clear" w:color="auto" w:fill="FFFFFF"/>
                <w:lang w:val="it-IT"/>
              </w:rPr>
              <w:t xml:space="preserve"> </w:t>
            </w:r>
            <w:r w:rsidR="002E275D" w:rsidRPr="00EB66C3">
              <w:rPr>
                <w:rFonts w:asciiTheme="majorHAnsi" w:hAnsiTheme="majorHAnsi"/>
                <w:shd w:val="clear" w:color="auto" w:fill="FFFFFF"/>
                <w:lang w:val="it-IT"/>
              </w:rPr>
              <w:t>di poter presentare</w:t>
            </w:r>
            <w:r w:rsidR="002E275D" w:rsidRPr="00EB66C3">
              <w:rPr>
                <w:rStyle w:val="apple-converted-space"/>
                <w:rFonts w:asciiTheme="majorHAnsi" w:hAnsiTheme="majorHAnsi"/>
                <w:shd w:val="clear" w:color="auto" w:fill="FFFFFF"/>
                <w:lang w:val="it-IT"/>
              </w:rPr>
              <w:t xml:space="preserve"> </w:t>
            </w:r>
            <w:r w:rsidR="002E275D" w:rsidRPr="00EB66C3">
              <w:rPr>
                <w:rFonts w:asciiTheme="majorHAnsi" w:hAnsiTheme="majorHAnsi"/>
                <w:bCs/>
                <w:shd w:val="clear" w:color="auto" w:fill="FFFFFF"/>
                <w:lang w:val="it-IT"/>
              </w:rPr>
              <w:t>istanza, ex art 15, comma 10 della legge n. 3/2012, al Tribunale per accedere ai dati contenuti nell’anagrafe tributaria</w:t>
            </w:r>
            <w:r w:rsidR="002E275D" w:rsidRPr="00EB66C3">
              <w:rPr>
                <w:rFonts w:asciiTheme="majorHAnsi" w:hAnsiTheme="majorHAnsi"/>
                <w:shd w:val="clear" w:color="auto" w:fill="FFFFFF"/>
                <w:lang w:val="it-IT"/>
              </w:rPr>
              <w:t>;</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rPr>
                <w:rFonts w:asciiTheme="majorHAnsi" w:hAnsiTheme="majorHAnsi"/>
                <w:lang w:val="it-IT"/>
              </w:rPr>
            </w:pPr>
            <w:r w:rsidRPr="00EB66C3">
              <w:rPr>
                <w:rFonts w:asciiTheme="majorHAnsi" w:hAnsiTheme="majorHAnsi"/>
                <w:lang w:val="it-IT"/>
              </w:rPr>
              <w:t>c</w:t>
            </w:r>
            <w:r w:rsidR="002E275D" w:rsidRPr="00EB66C3">
              <w:rPr>
                <w:rFonts w:asciiTheme="majorHAnsi" w:hAnsiTheme="majorHAnsi"/>
                <w:lang w:val="it-IT"/>
              </w:rPr>
              <w:t>opia della carta d’identità e del codice fiscale;</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AF4E83">
            <w:pPr>
              <w:pStyle w:val="1L"/>
              <w:numPr>
                <w:ilvl w:val="0"/>
                <w:numId w:val="2"/>
              </w:numPr>
              <w:ind w:left="486"/>
              <w:jc w:val="left"/>
              <w:rPr>
                <w:rFonts w:asciiTheme="majorHAnsi" w:hAnsiTheme="majorHAnsi"/>
                <w:lang w:val="it-IT"/>
              </w:rPr>
            </w:pPr>
            <w:r w:rsidRPr="00EB66C3">
              <w:rPr>
                <w:rFonts w:asciiTheme="majorHAnsi" w:hAnsiTheme="majorHAnsi"/>
                <w:lang w:val="it-IT"/>
              </w:rPr>
              <w:t>a</w:t>
            </w:r>
            <w:r w:rsidR="002E275D" w:rsidRPr="00EB66C3">
              <w:rPr>
                <w:rFonts w:asciiTheme="majorHAnsi" w:hAnsiTheme="majorHAnsi"/>
                <w:lang w:val="it-IT"/>
              </w:rPr>
              <w:t>ttestazione del versamento di Euro 200,00 (IVA</w:t>
            </w:r>
            <w:r w:rsidR="00AF4E83">
              <w:rPr>
                <w:rFonts w:asciiTheme="majorHAnsi" w:hAnsiTheme="majorHAnsi"/>
                <w:lang w:val="it-IT"/>
              </w:rPr>
              <w:t xml:space="preserve"> incl.</w:t>
            </w:r>
            <w:r w:rsidR="002E275D" w:rsidRPr="00EB66C3">
              <w:rPr>
                <w:rFonts w:asciiTheme="majorHAnsi" w:hAnsiTheme="majorHAnsi"/>
                <w:lang w:val="it-IT"/>
              </w:rPr>
              <w:t>) per la presentazione della domanda</w:t>
            </w:r>
            <w:r w:rsidR="0020789B" w:rsidRPr="00EB66C3">
              <w:rPr>
                <w:rFonts w:asciiTheme="majorHAnsi" w:hAnsiTheme="majorHAnsi"/>
                <w:lang w:val="it-IT"/>
              </w:rPr>
              <w:t xml:space="preserve"> tramite bonifico sul </w:t>
            </w:r>
            <w:r w:rsidR="00781BA0">
              <w:rPr>
                <w:rFonts w:asciiTheme="majorHAnsi" w:hAnsiTheme="majorHAnsi"/>
                <w:lang w:val="it-IT"/>
              </w:rPr>
              <w:t xml:space="preserve">NUOVO </w:t>
            </w:r>
            <w:r w:rsidR="0020789B" w:rsidRPr="00EB66C3">
              <w:rPr>
                <w:rFonts w:asciiTheme="majorHAnsi" w:hAnsiTheme="majorHAnsi"/>
                <w:lang w:val="it-IT"/>
              </w:rPr>
              <w:t>c/c</w:t>
            </w:r>
            <w:r w:rsidR="0020789B" w:rsidRPr="00EB66C3">
              <w:rPr>
                <w:rFonts w:asciiTheme="majorHAnsi" w:hAnsiTheme="majorHAnsi" w:cs="Arial Narrow"/>
                <w:lang w:val="it-IT"/>
              </w:rPr>
              <w:t xml:space="preserve"> IBAN </w:t>
            </w:r>
            <w:r w:rsidR="00781BA0" w:rsidRPr="00781BA0">
              <w:rPr>
                <w:rFonts w:asciiTheme="majorHAnsi" w:hAnsiTheme="majorHAnsi" w:cs="Arial Narrow"/>
                <w:lang w:val="it-IT"/>
              </w:rPr>
              <w:t>IT17 K060 4511 6070 0000 5003 021</w:t>
            </w:r>
            <w:r w:rsidR="002E275D" w:rsidRPr="00EB66C3">
              <w:rPr>
                <w:rFonts w:asciiTheme="majorHAnsi" w:hAnsiTheme="majorHAnsi"/>
                <w:lang w:val="it-IT"/>
              </w:rPr>
              <w:t>;</w:t>
            </w:r>
          </w:p>
        </w:tc>
      </w:tr>
      <w:tr w:rsidR="002E275D" w:rsidRPr="00781BA0" w:rsidTr="004B2233">
        <w:tc>
          <w:tcPr>
            <w:tcW w:w="10632" w:type="dxa"/>
            <w:tcBorders>
              <w:top w:val="nil"/>
              <w:left w:val="nil"/>
              <w:bottom w:val="nil"/>
              <w:right w:val="nil"/>
            </w:tcBorders>
            <w:shd w:val="clear" w:color="auto" w:fill="auto"/>
          </w:tcPr>
          <w:p w:rsidR="002E275D" w:rsidRPr="00EB66C3" w:rsidRDefault="002E275D"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n. 1 marca da bollo da Euro 16,00;</w:t>
            </w:r>
            <w:bookmarkStart w:id="2" w:name="_GoBack"/>
            <w:bookmarkEnd w:id="2"/>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d</w:t>
            </w:r>
            <w:r w:rsidR="002E275D" w:rsidRPr="00EB66C3">
              <w:rPr>
                <w:rFonts w:asciiTheme="majorHAnsi" w:hAnsiTheme="majorHAnsi"/>
                <w:lang w:val="it-IT"/>
              </w:rPr>
              <w:t>ichiarazione dei redditi degli ultimi tre anni;</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i</w:t>
            </w:r>
            <w:r w:rsidR="002E275D" w:rsidRPr="00EB66C3">
              <w:rPr>
                <w:rFonts w:asciiTheme="majorHAnsi" w:hAnsiTheme="majorHAnsi"/>
                <w:lang w:val="it-IT"/>
              </w:rPr>
              <w:t>ndicazione della composizione del nucleo familiare. Stato di famiglia attraverso autocertificazione ai sensi dell’art. 46 DPR n. 445/2000;</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e</w:t>
            </w:r>
            <w:r w:rsidR="002E275D" w:rsidRPr="00EB66C3">
              <w:rPr>
                <w:rFonts w:asciiTheme="majorHAnsi" w:hAnsiTheme="majorHAnsi"/>
                <w:lang w:val="it-IT"/>
              </w:rPr>
              <w:t>lenco degli atti di disposizione compiuti negli ultimi cinque anni;</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e</w:t>
            </w:r>
            <w:r w:rsidR="002E275D" w:rsidRPr="00EB66C3">
              <w:rPr>
                <w:rFonts w:asciiTheme="majorHAnsi" w:hAnsiTheme="majorHAnsi"/>
                <w:lang w:val="it-IT"/>
              </w:rPr>
              <w:t>lenco delle spese correnti necessarie al proprio sostentamento e della famiglia;</w:t>
            </w:r>
          </w:p>
        </w:tc>
      </w:tr>
      <w:tr w:rsidR="002E275D" w:rsidRPr="00781BA0" w:rsidTr="004B2233">
        <w:tc>
          <w:tcPr>
            <w:tcW w:w="10632" w:type="dxa"/>
            <w:tcBorders>
              <w:top w:val="nil"/>
              <w:left w:val="nil"/>
              <w:bottom w:val="nil"/>
              <w:right w:val="nil"/>
            </w:tcBorders>
            <w:shd w:val="clear" w:color="auto" w:fill="auto"/>
          </w:tcPr>
          <w:p w:rsidR="002E275D"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s</w:t>
            </w:r>
            <w:r w:rsidR="002E275D" w:rsidRPr="00EB66C3">
              <w:rPr>
                <w:rFonts w:asciiTheme="majorHAnsi" w:hAnsiTheme="majorHAnsi"/>
                <w:lang w:val="it-IT"/>
              </w:rPr>
              <w:t>critture contabili degli ultimi tre esercizi se trattasi di attività d’impresa;</w:t>
            </w:r>
          </w:p>
        </w:tc>
      </w:tr>
      <w:tr w:rsidR="00790F9A" w:rsidRPr="00781BA0" w:rsidTr="004B2233">
        <w:tc>
          <w:tcPr>
            <w:tcW w:w="10632" w:type="dxa"/>
            <w:tcBorders>
              <w:top w:val="nil"/>
              <w:left w:val="nil"/>
              <w:bottom w:val="nil"/>
              <w:right w:val="nil"/>
            </w:tcBorders>
            <w:shd w:val="clear" w:color="auto" w:fill="auto"/>
          </w:tcPr>
          <w:p w:rsidR="00790F9A" w:rsidRPr="00EB66C3" w:rsidRDefault="004B2233" w:rsidP="002E275D">
            <w:pPr>
              <w:pStyle w:val="1L"/>
              <w:numPr>
                <w:ilvl w:val="0"/>
                <w:numId w:val="2"/>
              </w:numPr>
              <w:ind w:left="486"/>
              <w:jc w:val="left"/>
              <w:rPr>
                <w:rFonts w:asciiTheme="majorHAnsi" w:hAnsiTheme="majorHAnsi"/>
                <w:lang w:val="it-IT"/>
              </w:rPr>
            </w:pPr>
            <w:r w:rsidRPr="00EB66C3">
              <w:rPr>
                <w:rFonts w:asciiTheme="majorHAnsi" w:hAnsiTheme="majorHAnsi"/>
                <w:lang w:val="it-IT"/>
              </w:rPr>
              <w:t>e</w:t>
            </w:r>
            <w:r w:rsidR="00790F9A" w:rsidRPr="00EB66C3">
              <w:rPr>
                <w:rFonts w:asciiTheme="majorHAnsi" w:hAnsiTheme="majorHAnsi"/>
                <w:lang w:val="it-IT"/>
              </w:rPr>
              <w:t>lenco dei creditori con indicazione delle somme dovute (garanzie prestate, ipoteche, interessi passivi);</w:t>
            </w:r>
          </w:p>
        </w:tc>
      </w:tr>
      <w:tr w:rsidR="00790F9A" w:rsidRPr="00781BA0" w:rsidTr="004B2233">
        <w:tc>
          <w:tcPr>
            <w:tcW w:w="10632" w:type="dxa"/>
            <w:tcBorders>
              <w:top w:val="nil"/>
              <w:left w:val="nil"/>
              <w:bottom w:val="nil"/>
              <w:right w:val="nil"/>
            </w:tcBorders>
            <w:shd w:val="clear" w:color="auto" w:fill="auto"/>
          </w:tcPr>
          <w:p w:rsidR="00790F9A" w:rsidRPr="00EB66C3" w:rsidRDefault="004B2233" w:rsidP="00790F9A">
            <w:pPr>
              <w:pStyle w:val="1L"/>
              <w:numPr>
                <w:ilvl w:val="0"/>
                <w:numId w:val="2"/>
              </w:numPr>
              <w:ind w:left="486" w:right="120"/>
              <w:jc w:val="left"/>
              <w:rPr>
                <w:rFonts w:asciiTheme="majorHAnsi" w:hAnsiTheme="majorHAnsi"/>
                <w:lang w:val="it-IT"/>
              </w:rPr>
            </w:pPr>
            <w:r w:rsidRPr="00EB66C3">
              <w:rPr>
                <w:rFonts w:asciiTheme="majorHAnsi" w:hAnsiTheme="majorHAnsi"/>
                <w:lang w:val="it-IT"/>
              </w:rPr>
              <w:t>e</w:t>
            </w:r>
            <w:r w:rsidR="00790F9A" w:rsidRPr="00EB66C3">
              <w:rPr>
                <w:rFonts w:asciiTheme="majorHAnsi" w:hAnsiTheme="majorHAnsi"/>
                <w:lang w:val="it-IT"/>
              </w:rPr>
              <w:t>lenco di tutti i beni del debitore (es. conto corrente, deposito titoli, quote, partecipazioni, crediti, mobili, mobili registrati, immobili, cassette di sicurezza, ecc.);</w:t>
            </w:r>
          </w:p>
        </w:tc>
      </w:tr>
      <w:tr w:rsidR="00790F9A" w:rsidRPr="00781BA0" w:rsidTr="004B2233">
        <w:tc>
          <w:tcPr>
            <w:tcW w:w="10632" w:type="dxa"/>
            <w:tcBorders>
              <w:top w:val="nil"/>
              <w:left w:val="nil"/>
              <w:bottom w:val="nil"/>
              <w:right w:val="nil"/>
            </w:tcBorders>
            <w:shd w:val="clear" w:color="auto" w:fill="auto"/>
          </w:tcPr>
          <w:p w:rsidR="00790F9A" w:rsidRPr="00EB66C3" w:rsidRDefault="004B2233" w:rsidP="00790F9A">
            <w:pPr>
              <w:pStyle w:val="1L"/>
              <w:numPr>
                <w:ilvl w:val="0"/>
                <w:numId w:val="2"/>
              </w:numPr>
              <w:ind w:left="486" w:right="120"/>
              <w:jc w:val="left"/>
              <w:rPr>
                <w:rFonts w:asciiTheme="majorHAnsi" w:hAnsiTheme="majorHAnsi"/>
                <w:lang w:val="it-IT"/>
              </w:rPr>
            </w:pPr>
            <w:r w:rsidRPr="00EB66C3">
              <w:rPr>
                <w:rFonts w:asciiTheme="majorHAnsi" w:hAnsiTheme="majorHAnsi"/>
                <w:lang w:val="it-IT"/>
              </w:rPr>
              <w:t>d</w:t>
            </w:r>
            <w:r w:rsidR="00790F9A" w:rsidRPr="00EB66C3">
              <w:rPr>
                <w:rFonts w:asciiTheme="majorHAnsi" w:hAnsiTheme="majorHAnsi"/>
                <w:lang w:val="it-IT"/>
              </w:rPr>
              <w:t>ichiarazione che attesta la conformità delle scritture contabili all’originale;</w:t>
            </w:r>
          </w:p>
        </w:tc>
      </w:tr>
      <w:tr w:rsidR="00790F9A" w:rsidRPr="00781BA0" w:rsidTr="004B2233">
        <w:tc>
          <w:tcPr>
            <w:tcW w:w="10632" w:type="dxa"/>
            <w:tcBorders>
              <w:top w:val="nil"/>
              <w:left w:val="nil"/>
              <w:bottom w:val="nil"/>
              <w:right w:val="nil"/>
            </w:tcBorders>
            <w:shd w:val="clear" w:color="auto" w:fill="auto"/>
          </w:tcPr>
          <w:p w:rsidR="00790F9A" w:rsidRPr="00EB66C3" w:rsidRDefault="004B2233" w:rsidP="00790F9A">
            <w:pPr>
              <w:pStyle w:val="1L"/>
              <w:numPr>
                <w:ilvl w:val="0"/>
                <w:numId w:val="2"/>
              </w:numPr>
              <w:ind w:left="486" w:right="120"/>
              <w:jc w:val="left"/>
              <w:rPr>
                <w:rFonts w:asciiTheme="majorHAnsi" w:hAnsiTheme="majorHAnsi"/>
                <w:lang w:val="it-IT"/>
              </w:rPr>
            </w:pPr>
            <w:r w:rsidRPr="00EB66C3">
              <w:rPr>
                <w:rFonts w:asciiTheme="majorHAnsi" w:hAnsiTheme="majorHAnsi"/>
                <w:lang w:val="it-IT"/>
              </w:rPr>
              <w:t>d</w:t>
            </w:r>
            <w:r w:rsidR="00790F9A" w:rsidRPr="00EB66C3">
              <w:rPr>
                <w:rFonts w:asciiTheme="majorHAnsi" w:hAnsiTheme="majorHAnsi"/>
                <w:lang w:val="it-IT"/>
              </w:rPr>
              <w:t>ichiarazione di eventuali redditi percepiti;</w:t>
            </w:r>
          </w:p>
        </w:tc>
      </w:tr>
      <w:tr w:rsidR="00790F9A" w:rsidRPr="00781BA0" w:rsidTr="004B2233">
        <w:tc>
          <w:tcPr>
            <w:tcW w:w="10632" w:type="dxa"/>
            <w:tcBorders>
              <w:top w:val="nil"/>
              <w:left w:val="nil"/>
              <w:bottom w:val="nil"/>
              <w:right w:val="nil"/>
            </w:tcBorders>
            <w:shd w:val="clear" w:color="auto" w:fill="auto"/>
          </w:tcPr>
          <w:p w:rsidR="00790F9A" w:rsidRPr="00EB66C3" w:rsidRDefault="004B2233" w:rsidP="00790F9A">
            <w:pPr>
              <w:pStyle w:val="1L"/>
              <w:numPr>
                <w:ilvl w:val="0"/>
                <w:numId w:val="2"/>
              </w:numPr>
              <w:ind w:left="486" w:right="120"/>
              <w:jc w:val="left"/>
              <w:rPr>
                <w:rFonts w:asciiTheme="majorHAnsi" w:hAnsiTheme="majorHAnsi"/>
                <w:lang w:val="it-IT"/>
              </w:rPr>
            </w:pPr>
            <w:r w:rsidRPr="00EB66C3">
              <w:rPr>
                <w:rFonts w:asciiTheme="majorHAnsi" w:hAnsiTheme="majorHAnsi"/>
                <w:lang w:val="it-IT"/>
              </w:rPr>
              <w:t>c</w:t>
            </w:r>
            <w:r w:rsidR="00790F9A" w:rsidRPr="00EB66C3">
              <w:rPr>
                <w:rFonts w:asciiTheme="majorHAnsi" w:hAnsiTheme="majorHAnsi"/>
                <w:lang w:val="it-IT"/>
              </w:rPr>
              <w:t>ertificato casellario giudiziale e certificato carichi pendenti.</w:t>
            </w:r>
          </w:p>
        </w:tc>
      </w:tr>
      <w:tr w:rsidR="002E275D" w:rsidRPr="00EB66C3" w:rsidTr="004B2233">
        <w:tc>
          <w:tcPr>
            <w:tcW w:w="10632" w:type="dxa"/>
            <w:tcBorders>
              <w:top w:val="nil"/>
              <w:left w:val="nil"/>
              <w:bottom w:val="nil"/>
              <w:right w:val="nil"/>
            </w:tcBorders>
            <w:shd w:val="clear" w:color="auto" w:fill="auto"/>
          </w:tcPr>
          <w:p w:rsidR="002E275D" w:rsidRPr="00EB66C3" w:rsidRDefault="002E275D" w:rsidP="002E275D">
            <w:pPr>
              <w:pStyle w:val="Intestazione"/>
              <w:tabs>
                <w:tab w:val="center" w:pos="227"/>
              </w:tabs>
              <w:spacing w:before="240"/>
              <w:rPr>
                <w:rFonts w:asciiTheme="majorHAnsi" w:hAnsiTheme="majorHAnsi"/>
                <w:lang w:val="it-IT"/>
              </w:rPr>
            </w:pPr>
            <w:r w:rsidRPr="00EB66C3">
              <w:rPr>
                <w:rFonts w:asciiTheme="majorHAnsi" w:hAnsiTheme="majorHAnsi"/>
                <w:lang w:val="it-IT"/>
              </w:rPr>
              <w:t>Luogo e data</w:t>
            </w:r>
            <w:r w:rsidR="0089519D" w:rsidRPr="00EB66C3">
              <w:rPr>
                <w:rFonts w:asciiTheme="majorHAnsi" w:hAnsiTheme="majorHAnsi"/>
                <w:lang w:val="it-IT"/>
              </w:rPr>
              <w:t>:</w:t>
            </w:r>
          </w:p>
        </w:tc>
      </w:tr>
      <w:tr w:rsidR="002E275D" w:rsidRPr="00EB66C3" w:rsidTr="004B2233">
        <w:tc>
          <w:tcPr>
            <w:tcW w:w="10632" w:type="dxa"/>
            <w:tcBorders>
              <w:top w:val="nil"/>
              <w:left w:val="nil"/>
              <w:bottom w:val="nil"/>
              <w:right w:val="nil"/>
            </w:tcBorders>
            <w:shd w:val="clear" w:color="auto" w:fill="D9D9D9" w:themeFill="background1" w:themeFillShade="D9"/>
          </w:tcPr>
          <w:p w:rsidR="002E275D" w:rsidRPr="00EB66C3" w:rsidRDefault="002E275D" w:rsidP="002E275D">
            <w:pPr>
              <w:pStyle w:val="Intestazione"/>
              <w:spacing w:before="240"/>
              <w:rPr>
                <w:rFonts w:asciiTheme="majorHAnsi" w:hAnsiTheme="majorHAnsi"/>
              </w:rPr>
            </w:pPr>
            <w:r w:rsidRPr="00EB66C3">
              <w:rPr>
                <w:rFonts w:asciiTheme="majorHAnsi" w:hAnsiTheme="majorHAnsi"/>
              </w:rPr>
              <w:t>Firma</w:t>
            </w:r>
            <w:r w:rsidR="0089519D" w:rsidRPr="00EB66C3">
              <w:rPr>
                <w:rFonts w:asciiTheme="majorHAnsi" w:hAnsiTheme="majorHAnsi"/>
              </w:rPr>
              <w:t>:</w:t>
            </w:r>
          </w:p>
        </w:tc>
      </w:tr>
      <w:tr w:rsidR="002E275D" w:rsidRPr="00781BA0" w:rsidTr="004B2233">
        <w:tc>
          <w:tcPr>
            <w:tcW w:w="10632" w:type="dxa"/>
            <w:tcBorders>
              <w:top w:val="nil"/>
              <w:left w:val="nil"/>
              <w:bottom w:val="nil"/>
              <w:right w:val="nil"/>
            </w:tcBorders>
            <w:shd w:val="clear" w:color="auto" w:fill="auto"/>
          </w:tcPr>
          <w:p w:rsidR="0021214C" w:rsidRPr="00EB66C3" w:rsidRDefault="002E275D" w:rsidP="008258EE">
            <w:pPr>
              <w:pStyle w:val="1L"/>
              <w:ind w:left="0" w:firstLine="0"/>
              <w:rPr>
                <w:rFonts w:asciiTheme="majorHAnsi" w:hAnsiTheme="majorHAnsi"/>
                <w:lang w:val="it-IT"/>
              </w:rPr>
            </w:pPr>
            <w:r w:rsidRPr="00EB66C3">
              <w:rPr>
                <w:rFonts w:asciiTheme="majorHAnsi" w:hAnsiTheme="majorHAnsi"/>
                <w:lang w:val="it-IT"/>
              </w:rPr>
              <w:t>Il/la sottoscritto/a, nel trasmettere i propri dati al</w:t>
            </w:r>
            <w:r w:rsidR="004B2233" w:rsidRPr="00EB66C3">
              <w:rPr>
                <w:rFonts w:asciiTheme="majorHAnsi" w:hAnsiTheme="majorHAnsi"/>
                <w:lang w:val="it-IT"/>
              </w:rPr>
              <w:t>l’Ordine degli Avvocati di Bolzano</w:t>
            </w:r>
            <w:r w:rsidRPr="00EB66C3">
              <w:rPr>
                <w:rFonts w:asciiTheme="majorHAnsi" w:hAnsiTheme="majorHAnsi"/>
                <w:lang w:val="it-IT"/>
              </w:rPr>
              <w:t>, acconsente al loro trattamento da parte dell</w:t>
            </w:r>
            <w:r w:rsidR="004B2233" w:rsidRPr="00EB66C3">
              <w:rPr>
                <w:rFonts w:asciiTheme="majorHAnsi" w:hAnsiTheme="majorHAnsi"/>
                <w:lang w:val="it-IT"/>
              </w:rPr>
              <w:t>o</w:t>
            </w:r>
            <w:r w:rsidRPr="00EB66C3">
              <w:rPr>
                <w:rFonts w:asciiTheme="majorHAnsi" w:hAnsiTheme="majorHAnsi"/>
                <w:lang w:val="it-IT"/>
              </w:rPr>
              <w:t xml:space="preserve"> stess</w:t>
            </w:r>
            <w:r w:rsidR="004B2233" w:rsidRPr="00EB66C3">
              <w:rPr>
                <w:rFonts w:asciiTheme="majorHAnsi" w:hAnsiTheme="majorHAnsi"/>
                <w:lang w:val="it-IT"/>
              </w:rPr>
              <w:t>o</w:t>
            </w:r>
            <w:r w:rsidRPr="00EB66C3">
              <w:rPr>
                <w:rFonts w:asciiTheme="majorHAnsi" w:hAnsiTheme="majorHAnsi"/>
                <w:lang w:val="it-IT"/>
              </w:rPr>
              <w:t xml:space="preserve">, limitatamente a quanto necessario per </w:t>
            </w:r>
            <w:r w:rsidR="004B2233" w:rsidRPr="00EB66C3">
              <w:rPr>
                <w:rFonts w:asciiTheme="majorHAnsi" w:hAnsiTheme="majorHAnsi"/>
                <w:lang w:val="it-IT"/>
              </w:rPr>
              <w:t>il presente procedimento</w:t>
            </w:r>
            <w:r w:rsidRPr="00EB66C3">
              <w:rPr>
                <w:rFonts w:asciiTheme="majorHAnsi" w:hAnsiTheme="majorHAnsi"/>
                <w:lang w:val="it-IT"/>
              </w:rPr>
              <w:t xml:space="preserve">. Dichiara </w:t>
            </w:r>
            <w:r w:rsidR="009C7DE2" w:rsidRPr="00EB66C3">
              <w:rPr>
                <w:rFonts w:asciiTheme="majorHAnsi" w:hAnsiTheme="majorHAnsi"/>
                <w:lang w:val="it-IT"/>
              </w:rPr>
              <w:t>di essere stato Informato</w:t>
            </w:r>
            <w:r w:rsidR="009857A7">
              <w:rPr>
                <w:rFonts w:asciiTheme="majorHAnsi" w:hAnsiTheme="majorHAnsi"/>
                <w:lang w:val="it-IT"/>
              </w:rPr>
              <w:t>/a</w:t>
            </w:r>
            <w:r w:rsidR="009C7DE2" w:rsidRPr="00EB66C3">
              <w:rPr>
                <w:rFonts w:asciiTheme="majorHAnsi" w:hAnsiTheme="majorHAnsi"/>
                <w:lang w:val="it-IT"/>
              </w:rPr>
              <w:t xml:space="preserve"> ai sensi de</w:t>
            </w:r>
            <w:r w:rsidR="008258EE">
              <w:rPr>
                <w:rFonts w:asciiTheme="majorHAnsi" w:hAnsiTheme="majorHAnsi"/>
                <w:lang w:val="it-IT"/>
              </w:rPr>
              <w:t>gli artt.</w:t>
            </w:r>
            <w:r w:rsidR="009C7DE2" w:rsidRPr="00EB66C3">
              <w:rPr>
                <w:rFonts w:asciiTheme="majorHAnsi" w:hAnsiTheme="majorHAnsi"/>
                <w:lang w:val="it-IT"/>
              </w:rPr>
              <w:t xml:space="preserve"> 13 </w:t>
            </w:r>
            <w:r w:rsidR="008258EE">
              <w:rPr>
                <w:rFonts w:asciiTheme="majorHAnsi" w:hAnsiTheme="majorHAnsi"/>
                <w:lang w:val="it-IT"/>
              </w:rPr>
              <w:t xml:space="preserve">e 14 </w:t>
            </w:r>
            <w:r w:rsidR="009C7DE2" w:rsidRPr="00EB66C3">
              <w:rPr>
                <w:rFonts w:asciiTheme="majorHAnsi" w:hAnsiTheme="majorHAnsi"/>
                <w:lang w:val="it-IT"/>
              </w:rPr>
              <w:t>Reg. UE 2016/679 “Regolamento generale sulla protezione dei dati” dall’Ordine degli Avvocati di Bolzano, che tratterà i dati personali conferiti dal sottoscritto, per le finalità previste dal Regolamento UE 2016/679 (RGPD), in particolare per l'esecuzione di obblighi previsti dal medesimo procedimento. Il conferimento dei dati è obbligatorio e il loro mancato inserimento non consente di procedere alle attività istituzionali previste dalla legge professionale forense. I dati saranno trattati per tutto il tempo necessario per l’esecuzione del procedimento e saranno conservati in conformità alle norme sulla conservazione della documentazione amministrativa. I dati non saranno comunicati a terzi né diffusi, se non nei casi specificamente previsti dalla legge. Gli interessati hanno il diritto di chiedere al titolare del trattamento l'accesso ai dati personali e la rettifica o la cancellazione degli stessi o la limitazione del trattamento che li riguarda o di opporsi al trattamento (artt. 15 e ss. del RGPD). Gli interessati, ricorrendone i presupposti, hanno, altresì, il diritto di proporre reclamo al Garante quale autorità di controllo secondo le procedure previste. Il Titolare del trattamento è l’Ordine degli Avvocati di Bolzano, Palazzo di Giustizia – P.zza Tribunale, 1 - 39100 Bolzano.</w:t>
            </w:r>
            <w:r w:rsidRPr="00EB66C3">
              <w:rPr>
                <w:rFonts w:asciiTheme="majorHAnsi" w:hAnsiTheme="majorHAnsi"/>
                <w:lang w:val="it-IT"/>
              </w:rPr>
              <w:t xml:space="preserve"> </w:t>
            </w:r>
          </w:p>
        </w:tc>
      </w:tr>
      <w:tr w:rsidR="002E275D" w:rsidRPr="00EB66C3" w:rsidTr="004B2233">
        <w:tc>
          <w:tcPr>
            <w:tcW w:w="10632" w:type="dxa"/>
            <w:tcBorders>
              <w:top w:val="nil"/>
              <w:left w:val="nil"/>
              <w:bottom w:val="nil"/>
              <w:right w:val="nil"/>
            </w:tcBorders>
            <w:shd w:val="clear" w:color="auto" w:fill="D9D9D9" w:themeFill="background1" w:themeFillShade="D9"/>
          </w:tcPr>
          <w:p w:rsidR="002E275D" w:rsidRPr="00EB66C3" w:rsidRDefault="002E275D" w:rsidP="002E275D">
            <w:pPr>
              <w:pStyle w:val="Intestazione"/>
              <w:spacing w:before="240"/>
              <w:rPr>
                <w:rFonts w:asciiTheme="majorHAnsi" w:hAnsiTheme="majorHAnsi"/>
              </w:rPr>
            </w:pPr>
            <w:r w:rsidRPr="00EB66C3">
              <w:rPr>
                <w:rFonts w:asciiTheme="majorHAnsi" w:hAnsiTheme="majorHAnsi"/>
              </w:rPr>
              <w:t>Firma</w:t>
            </w:r>
            <w:r w:rsidR="00EE4F4E" w:rsidRPr="00EB66C3">
              <w:rPr>
                <w:rFonts w:asciiTheme="majorHAnsi" w:hAnsiTheme="majorHAnsi"/>
              </w:rPr>
              <w:t>:</w:t>
            </w:r>
          </w:p>
        </w:tc>
      </w:tr>
    </w:tbl>
    <w:p w:rsidR="00790F9A" w:rsidRPr="00EB66C3" w:rsidRDefault="00790F9A"/>
    <w:p w:rsidR="00790F9A" w:rsidRPr="00EB66C3" w:rsidRDefault="00790F9A">
      <w:pPr>
        <w:spacing w:after="160" w:line="259" w:lineRule="auto"/>
        <w:jc w:val="left"/>
      </w:pPr>
      <w:r w:rsidRPr="00EB66C3">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2977"/>
        <w:gridCol w:w="4111"/>
      </w:tblGrid>
      <w:tr w:rsidR="00030532" w:rsidRPr="00EB66C3" w:rsidTr="00676CD9">
        <w:tc>
          <w:tcPr>
            <w:tcW w:w="10632" w:type="dxa"/>
            <w:gridSpan w:val="3"/>
            <w:tcBorders>
              <w:top w:val="nil"/>
              <w:left w:val="nil"/>
              <w:bottom w:val="nil"/>
              <w:right w:val="nil"/>
            </w:tcBorders>
            <w:shd w:val="clear" w:color="auto" w:fill="auto"/>
          </w:tcPr>
          <w:p w:rsidR="00030532" w:rsidRPr="00EB66C3" w:rsidRDefault="00030532" w:rsidP="00030532">
            <w:pPr>
              <w:pStyle w:val="1A"/>
              <w:jc w:val="center"/>
              <w:rPr>
                <w:rFonts w:asciiTheme="majorHAnsi" w:hAnsiTheme="majorHAnsi" w:cs="Arial Narrow"/>
                <w:bCs/>
                <w:sz w:val="22"/>
                <w:u w:val="none"/>
                <w:lang w:val="it-IT"/>
              </w:rPr>
            </w:pPr>
            <w:r w:rsidRPr="00EB66C3">
              <w:rPr>
                <w:rFonts w:asciiTheme="majorHAnsi" w:hAnsiTheme="majorHAnsi" w:cs="Arial Narrow"/>
                <w:bCs/>
                <w:sz w:val="22"/>
                <w:u w:val="none"/>
                <w:lang w:val="it-IT"/>
              </w:rPr>
              <w:lastRenderedPageBreak/>
              <w:t>Allegato 1)</w:t>
            </w:r>
          </w:p>
          <w:p w:rsidR="00030532" w:rsidRPr="00EB66C3" w:rsidRDefault="00030532" w:rsidP="00030532">
            <w:pPr>
              <w:pStyle w:val="1A"/>
              <w:spacing w:before="0"/>
              <w:jc w:val="center"/>
              <w:rPr>
                <w:rFonts w:asciiTheme="majorHAnsi" w:hAnsiTheme="majorHAnsi" w:cs="Arial Narrow"/>
                <w:bCs/>
                <w:sz w:val="22"/>
                <w:u w:val="none"/>
                <w:lang w:val="it-IT"/>
              </w:rPr>
            </w:pPr>
            <w:r w:rsidRPr="00EB66C3">
              <w:rPr>
                <w:rFonts w:asciiTheme="majorHAnsi" w:hAnsiTheme="majorHAnsi" w:cs="Arial Narrow"/>
                <w:bCs/>
                <w:sz w:val="22"/>
                <w:u w:val="none"/>
                <w:lang w:val="it-IT"/>
              </w:rPr>
              <w:t xml:space="preserve">Descrizione attivo </w:t>
            </w:r>
          </w:p>
          <w:p w:rsidR="00030532" w:rsidRPr="00EB66C3" w:rsidRDefault="00030532" w:rsidP="00030532">
            <w:pPr>
              <w:pStyle w:val="1A"/>
              <w:spacing w:before="0"/>
              <w:jc w:val="center"/>
              <w:rPr>
                <w:rFonts w:asciiTheme="majorHAnsi" w:hAnsiTheme="majorHAnsi" w:cs="Arial Narrow"/>
                <w:bCs/>
                <w:u w:val="none"/>
                <w:lang w:val="it-IT"/>
              </w:rPr>
            </w:pPr>
          </w:p>
        </w:tc>
      </w:tr>
      <w:tr w:rsidR="00030532" w:rsidRPr="00EB66C3" w:rsidTr="00676CD9">
        <w:trPr>
          <w:trHeight w:val="508"/>
        </w:trPr>
        <w:tc>
          <w:tcPr>
            <w:tcW w:w="10632" w:type="dxa"/>
            <w:gridSpan w:val="3"/>
            <w:tcBorders>
              <w:top w:val="nil"/>
              <w:left w:val="nil"/>
              <w:bottom w:val="dashSmallGap" w:sz="4" w:space="0" w:color="auto"/>
              <w:right w:val="nil"/>
            </w:tcBorders>
            <w:shd w:val="clear" w:color="auto" w:fill="auto"/>
            <w:vAlign w:val="bottom"/>
          </w:tcPr>
          <w:p w:rsidR="00030532" w:rsidRPr="00EB66C3" w:rsidRDefault="00030532" w:rsidP="00030532">
            <w:pPr>
              <w:spacing w:after="0"/>
              <w:rPr>
                <w:rFonts w:asciiTheme="majorHAnsi" w:hAnsiTheme="majorHAnsi"/>
              </w:rPr>
            </w:pPr>
            <w:r w:rsidRPr="00EB66C3">
              <w:rPr>
                <w:rFonts w:asciiTheme="majorHAnsi" w:hAnsiTheme="majorHAnsi" w:cs="Arial Narrow"/>
                <w:b/>
                <w:bCs/>
              </w:rPr>
              <w:t xml:space="preserve">Il/la </w:t>
            </w:r>
            <w:r w:rsidRPr="00EB66C3">
              <w:rPr>
                <w:rFonts w:asciiTheme="majorHAnsi" w:hAnsiTheme="majorHAnsi" w:cs="Arial Narrow"/>
                <w:b/>
                <w:bCs/>
                <w:lang w:val="it-IT"/>
              </w:rPr>
              <w:t>sottoscritto</w:t>
            </w:r>
            <w:r w:rsidRPr="00EB66C3">
              <w:rPr>
                <w:rFonts w:asciiTheme="majorHAnsi" w:hAnsiTheme="majorHAnsi" w:cs="Arial Narrow"/>
                <w:b/>
                <w:bCs/>
              </w:rPr>
              <w:t>/a</w:t>
            </w:r>
          </w:p>
        </w:tc>
      </w:tr>
      <w:tr w:rsidR="00030532" w:rsidRPr="00EB66C3" w:rsidTr="00676CD9">
        <w:tc>
          <w:tcPr>
            <w:tcW w:w="10632" w:type="dxa"/>
            <w:gridSpan w:val="3"/>
            <w:tcBorders>
              <w:top w:val="dashSmallGap" w:sz="4" w:space="0" w:color="auto"/>
              <w:left w:val="nil"/>
              <w:bottom w:val="dashSmallGap" w:sz="4" w:space="0" w:color="auto"/>
              <w:right w:val="nil"/>
            </w:tcBorders>
            <w:shd w:val="clear" w:color="auto" w:fill="auto"/>
          </w:tcPr>
          <w:p w:rsidR="00030532" w:rsidRPr="00EB66C3" w:rsidRDefault="00030532" w:rsidP="00030532">
            <w:pPr>
              <w:pStyle w:val="1L"/>
              <w:ind w:left="0" w:firstLine="0"/>
              <w:rPr>
                <w:rFonts w:asciiTheme="majorHAnsi" w:hAnsiTheme="majorHAnsi"/>
              </w:rPr>
            </w:pPr>
            <w:r w:rsidRPr="00EB66C3">
              <w:rPr>
                <w:rFonts w:asciiTheme="majorHAnsi" w:hAnsiTheme="majorHAnsi" w:cs="Arial Narrow"/>
                <w:lang w:val="it-IT"/>
              </w:rPr>
              <w:t>codice fiscale:</w:t>
            </w:r>
          </w:p>
        </w:tc>
      </w:tr>
      <w:tr w:rsidR="00030532" w:rsidRPr="00EB66C3" w:rsidTr="00676CD9">
        <w:tc>
          <w:tcPr>
            <w:tcW w:w="10632" w:type="dxa"/>
            <w:gridSpan w:val="3"/>
            <w:tcBorders>
              <w:top w:val="dashSmallGap" w:sz="4" w:space="0" w:color="auto"/>
              <w:left w:val="nil"/>
              <w:bottom w:val="dashSmallGap" w:sz="4" w:space="0" w:color="auto"/>
              <w:right w:val="nil"/>
            </w:tcBorders>
            <w:shd w:val="clear" w:color="auto" w:fill="auto"/>
          </w:tcPr>
          <w:p w:rsidR="00030532" w:rsidRPr="00EB66C3" w:rsidRDefault="00030532" w:rsidP="00030532">
            <w:pPr>
              <w:pStyle w:val="1L"/>
              <w:ind w:left="0" w:firstLine="0"/>
              <w:rPr>
                <w:rFonts w:asciiTheme="majorHAnsi" w:hAnsiTheme="majorHAnsi"/>
              </w:rPr>
            </w:pPr>
            <w:r w:rsidRPr="00EB66C3">
              <w:rPr>
                <w:rFonts w:asciiTheme="majorHAnsi" w:hAnsiTheme="majorHAnsi" w:cs="Arial Narrow"/>
              </w:rPr>
              <w:t xml:space="preserve">residente in / CAP / </w:t>
            </w:r>
            <w:r w:rsidRPr="00EB66C3">
              <w:rPr>
                <w:rFonts w:asciiTheme="majorHAnsi" w:hAnsiTheme="majorHAnsi" w:cs="Arial Narrow"/>
                <w:lang w:val="it-IT"/>
              </w:rPr>
              <w:t>località:</w:t>
            </w:r>
          </w:p>
        </w:tc>
      </w:tr>
      <w:tr w:rsidR="00030532" w:rsidRPr="00EB66C3" w:rsidTr="00676CD9">
        <w:tc>
          <w:tcPr>
            <w:tcW w:w="10632" w:type="dxa"/>
            <w:gridSpan w:val="3"/>
            <w:tcBorders>
              <w:top w:val="dashSmallGap" w:sz="4" w:space="0" w:color="auto"/>
              <w:left w:val="nil"/>
              <w:bottom w:val="dashSmallGap" w:sz="4" w:space="0" w:color="auto"/>
              <w:right w:val="nil"/>
            </w:tcBorders>
            <w:shd w:val="clear" w:color="auto" w:fill="auto"/>
          </w:tcPr>
          <w:p w:rsidR="00030532" w:rsidRPr="00EB66C3" w:rsidRDefault="00030532" w:rsidP="00030532">
            <w:pPr>
              <w:pStyle w:val="W0"/>
              <w:rPr>
                <w:rFonts w:asciiTheme="majorHAnsi" w:hAnsiTheme="majorHAnsi"/>
              </w:rPr>
            </w:pPr>
            <w:r w:rsidRPr="00EB66C3">
              <w:rPr>
                <w:rFonts w:asciiTheme="majorHAnsi" w:hAnsiTheme="majorHAnsi" w:cs="Arial Narrow"/>
              </w:rPr>
              <w:t>via:</w:t>
            </w:r>
          </w:p>
        </w:tc>
      </w:tr>
      <w:tr w:rsidR="00030532" w:rsidRPr="00781BA0" w:rsidTr="00676CD9">
        <w:tc>
          <w:tcPr>
            <w:tcW w:w="10632" w:type="dxa"/>
            <w:gridSpan w:val="3"/>
            <w:tcBorders>
              <w:top w:val="dashSmallGap" w:sz="4" w:space="0" w:color="auto"/>
              <w:left w:val="nil"/>
              <w:bottom w:val="nil"/>
              <w:right w:val="nil"/>
            </w:tcBorders>
            <w:shd w:val="clear" w:color="auto" w:fill="auto"/>
          </w:tcPr>
          <w:p w:rsidR="00030532" w:rsidRPr="00EB66C3" w:rsidRDefault="00030532" w:rsidP="0089519D">
            <w:pPr>
              <w:pStyle w:val="Corpodeltesto31"/>
              <w:ind w:left="255" w:hanging="255"/>
              <w:jc w:val="left"/>
              <w:rPr>
                <w:rFonts w:asciiTheme="majorHAnsi" w:hAnsiTheme="majorHAnsi"/>
                <w:sz w:val="20"/>
              </w:rPr>
            </w:pPr>
            <w:r w:rsidRPr="00EB66C3">
              <w:rPr>
                <w:rFonts w:asciiTheme="majorHAnsi" w:hAnsiTheme="majorHAnsi" w:cs="Arial"/>
                <w:sz w:val="20"/>
              </w:rPr>
              <w:fldChar w:fldCharType="begin">
                <w:ffData>
                  <w:name w:val=""/>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Narrow"/>
                <w:sz w:val="20"/>
              </w:rPr>
              <w:tab/>
            </w:r>
            <w:r w:rsidRPr="00EB66C3">
              <w:rPr>
                <w:rFonts w:asciiTheme="majorHAnsi" w:hAnsiTheme="majorHAnsi" w:cs="Arial Narrow"/>
                <w:sz w:val="20"/>
              </w:rPr>
              <w:tab/>
              <w:t>in proprio</w:t>
            </w:r>
            <w:r w:rsidR="0089519D" w:rsidRPr="00EB66C3">
              <w:rPr>
                <w:rFonts w:asciiTheme="majorHAnsi" w:hAnsiTheme="majorHAnsi" w:cs="Arial Narrow"/>
                <w:sz w:val="20"/>
              </w:rPr>
              <w:tab/>
            </w:r>
            <w:r w:rsidR="0089519D" w:rsidRPr="00EB66C3">
              <w:rPr>
                <w:rFonts w:asciiTheme="majorHAnsi" w:hAnsiTheme="majorHAnsi" w:cs="Arial Narrow"/>
                <w:sz w:val="20"/>
              </w:rPr>
              <w:tab/>
            </w:r>
            <w:r w:rsidR="0089519D" w:rsidRPr="00EB66C3">
              <w:rPr>
                <w:rFonts w:asciiTheme="majorHAnsi" w:hAnsiTheme="majorHAnsi" w:cs="Arial Narrow"/>
                <w:sz w:val="20"/>
              </w:rPr>
              <w:tab/>
            </w:r>
            <w:r w:rsidR="0089519D" w:rsidRPr="00EB66C3">
              <w:rPr>
                <w:rFonts w:asciiTheme="majorHAnsi" w:hAnsiTheme="majorHAnsi" w:cs="Arial Narrow"/>
                <w:sz w:val="20"/>
              </w:rPr>
              <w:tab/>
            </w:r>
            <w:r w:rsidR="0089519D" w:rsidRPr="00EB66C3">
              <w:rPr>
                <w:rFonts w:asciiTheme="majorHAnsi" w:hAnsiTheme="majorHAnsi" w:cs="Arial Narrow"/>
                <w:sz w:val="20"/>
              </w:rPr>
              <w:tab/>
            </w:r>
            <w:r w:rsidR="0089519D" w:rsidRPr="00EB66C3">
              <w:rPr>
                <w:rFonts w:asciiTheme="majorHAnsi" w:hAnsiTheme="majorHAnsi" w:cs="Arial Narrow"/>
                <w:sz w:val="20"/>
              </w:rPr>
              <w:tab/>
            </w:r>
            <w:r w:rsidRPr="00EB66C3">
              <w:rPr>
                <w:rFonts w:asciiTheme="majorHAnsi" w:hAnsiTheme="majorHAnsi" w:cs="Arial"/>
                <w:sz w:val="20"/>
              </w:rPr>
              <w:fldChar w:fldCharType="begin">
                <w:ffData>
                  <w:name w:val=""/>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Narrow"/>
                <w:sz w:val="20"/>
              </w:rPr>
              <w:tab/>
              <w:t>titolare o legale rappresentante dell’impresa</w:t>
            </w:r>
          </w:p>
        </w:tc>
      </w:tr>
      <w:tr w:rsidR="00030532" w:rsidRPr="00EB66C3" w:rsidTr="00676CD9">
        <w:tc>
          <w:tcPr>
            <w:tcW w:w="10632" w:type="dxa"/>
            <w:gridSpan w:val="3"/>
            <w:tcBorders>
              <w:top w:val="nil"/>
              <w:left w:val="nil"/>
              <w:bottom w:val="dashSmallGap" w:sz="4" w:space="0" w:color="auto"/>
              <w:right w:val="nil"/>
            </w:tcBorders>
            <w:shd w:val="clear" w:color="auto" w:fill="auto"/>
          </w:tcPr>
          <w:p w:rsidR="00030532" w:rsidRPr="00EB66C3" w:rsidRDefault="00030532" w:rsidP="00030532">
            <w:pPr>
              <w:pStyle w:val="1L"/>
              <w:ind w:left="0" w:firstLine="0"/>
              <w:rPr>
                <w:rFonts w:asciiTheme="majorHAnsi" w:hAnsiTheme="majorHAnsi"/>
                <w:sz w:val="18"/>
                <w:lang w:val="it-IT"/>
              </w:rPr>
            </w:pPr>
            <w:r w:rsidRPr="00EB66C3">
              <w:rPr>
                <w:rFonts w:asciiTheme="majorHAnsi" w:hAnsiTheme="majorHAnsi" w:cs="Arial Narrow"/>
                <w:lang w:val="it-IT"/>
              </w:rPr>
              <w:t>Codice fiscale / partita IVA</w:t>
            </w:r>
            <w:r w:rsidR="00676CD9" w:rsidRPr="00EB66C3">
              <w:rPr>
                <w:rFonts w:asciiTheme="majorHAnsi" w:hAnsiTheme="majorHAnsi" w:cs="Arial Narrow"/>
                <w:lang w:val="it-IT"/>
              </w:rPr>
              <w:t>:</w:t>
            </w:r>
          </w:p>
        </w:tc>
      </w:tr>
      <w:tr w:rsidR="0089519D" w:rsidRPr="00781BA0" w:rsidTr="00676CD9">
        <w:tc>
          <w:tcPr>
            <w:tcW w:w="10632" w:type="dxa"/>
            <w:gridSpan w:val="3"/>
            <w:tcBorders>
              <w:top w:val="dashSmallGap" w:sz="4" w:space="0" w:color="auto"/>
              <w:left w:val="nil"/>
              <w:bottom w:val="dashSmallGap" w:sz="4" w:space="0" w:color="auto"/>
              <w:right w:val="nil"/>
            </w:tcBorders>
            <w:shd w:val="clear" w:color="auto" w:fill="auto"/>
          </w:tcPr>
          <w:p w:rsidR="0089519D" w:rsidRPr="00EB66C3" w:rsidRDefault="0089519D" w:rsidP="0089519D">
            <w:pPr>
              <w:pStyle w:val="1L"/>
              <w:ind w:left="0" w:firstLine="0"/>
              <w:rPr>
                <w:rFonts w:asciiTheme="majorHAnsi" w:hAnsiTheme="majorHAnsi"/>
                <w:sz w:val="16"/>
                <w:lang w:val="it-IT"/>
              </w:rPr>
            </w:pPr>
            <w:r w:rsidRPr="00EB66C3">
              <w:rPr>
                <w:rFonts w:asciiTheme="majorHAnsi" w:hAnsiTheme="majorHAnsi" w:cs="Arial Narrow"/>
                <w:lang w:val="it-IT"/>
              </w:rPr>
              <w:t>con sede in / CAP / località:</w:t>
            </w:r>
          </w:p>
        </w:tc>
      </w:tr>
      <w:tr w:rsidR="0089519D" w:rsidRPr="00EB66C3" w:rsidTr="00676CD9">
        <w:tc>
          <w:tcPr>
            <w:tcW w:w="10632" w:type="dxa"/>
            <w:gridSpan w:val="3"/>
            <w:tcBorders>
              <w:top w:val="dashSmallGap" w:sz="4" w:space="0" w:color="auto"/>
              <w:left w:val="nil"/>
              <w:bottom w:val="dashSmallGap" w:sz="4" w:space="0" w:color="auto"/>
              <w:right w:val="nil"/>
            </w:tcBorders>
            <w:shd w:val="clear" w:color="auto" w:fill="auto"/>
          </w:tcPr>
          <w:p w:rsidR="0089519D" w:rsidRPr="00EB66C3" w:rsidRDefault="0089519D" w:rsidP="0089519D">
            <w:pPr>
              <w:pStyle w:val="1L"/>
              <w:tabs>
                <w:tab w:val="center" w:pos="2424"/>
              </w:tabs>
              <w:ind w:left="0" w:firstLine="0"/>
              <w:rPr>
                <w:rFonts w:asciiTheme="majorHAnsi" w:hAnsiTheme="majorHAnsi"/>
              </w:rPr>
            </w:pPr>
            <w:r w:rsidRPr="00EB66C3">
              <w:rPr>
                <w:rFonts w:asciiTheme="majorHAnsi" w:hAnsiTheme="majorHAnsi" w:cs="Arial Narrow"/>
              </w:rPr>
              <w:t>via:</w:t>
            </w:r>
          </w:p>
        </w:tc>
      </w:tr>
      <w:tr w:rsidR="0089519D" w:rsidRPr="00781BA0" w:rsidTr="00A46690">
        <w:tc>
          <w:tcPr>
            <w:tcW w:w="10632" w:type="dxa"/>
            <w:gridSpan w:val="3"/>
            <w:tcBorders>
              <w:top w:val="dashSmallGap" w:sz="4" w:space="0" w:color="auto"/>
              <w:left w:val="nil"/>
              <w:bottom w:val="dashSmallGap" w:sz="4" w:space="0" w:color="auto"/>
              <w:right w:val="nil"/>
            </w:tcBorders>
            <w:shd w:val="clear" w:color="auto" w:fill="auto"/>
          </w:tcPr>
          <w:p w:rsidR="0089519D" w:rsidRPr="00EB66C3" w:rsidRDefault="0089519D" w:rsidP="0041460C">
            <w:pPr>
              <w:pStyle w:val="1L"/>
              <w:tabs>
                <w:tab w:val="center" w:pos="2424"/>
              </w:tabs>
              <w:ind w:left="0" w:firstLine="0"/>
              <w:rPr>
                <w:rFonts w:asciiTheme="majorHAnsi" w:hAnsiTheme="majorHAnsi" w:cs="Arial Narrow"/>
                <w:lang w:val="it-IT"/>
              </w:rPr>
            </w:pPr>
            <w:r w:rsidRPr="00EB66C3">
              <w:rPr>
                <w:rFonts w:asciiTheme="majorHAnsi" w:hAnsiTheme="majorHAnsi" w:cs="Arial Narrow"/>
                <w:b/>
                <w:lang w:val="it-IT"/>
              </w:rPr>
              <w:t>Consapevole</w:t>
            </w:r>
            <w:r w:rsidRPr="00EB66C3">
              <w:rPr>
                <w:rFonts w:asciiTheme="majorHAnsi" w:hAnsiTheme="majorHAnsi" w:cs="Arial Narrow"/>
                <w:lang w:val="it-IT"/>
              </w:rPr>
              <w:t xml:space="preserve"> delle sanzioni previste dall’art. 16, legge 3/2012, dichiara che a tutt’oggi nei confronti dei seguenti Enti/clienti/soggetti di diritto risulta la seguente</w:t>
            </w:r>
            <w:r w:rsidR="0041460C" w:rsidRPr="00EB66C3">
              <w:rPr>
                <w:rFonts w:asciiTheme="majorHAnsi" w:hAnsiTheme="majorHAnsi" w:cs="Arial Narrow"/>
                <w:lang w:val="it-IT"/>
              </w:rPr>
              <w:t xml:space="preserve"> situazione creditoria:</w:t>
            </w:r>
          </w:p>
        </w:tc>
      </w:tr>
      <w:tr w:rsidR="00A95529" w:rsidRPr="00EB66C3" w:rsidTr="00A46690">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A95529" w:rsidRPr="00EB66C3" w:rsidRDefault="00A95529" w:rsidP="0041460C">
            <w:pPr>
              <w:pStyle w:val="1L"/>
              <w:numPr>
                <w:ilvl w:val="0"/>
                <w:numId w:val="3"/>
              </w:numPr>
              <w:ind w:left="261" w:hanging="261"/>
              <w:rPr>
                <w:rFonts w:asciiTheme="majorHAnsi" w:hAnsiTheme="majorHAnsi"/>
              </w:rPr>
            </w:pPr>
            <w:r w:rsidRPr="00EB66C3">
              <w:rPr>
                <w:rFonts w:asciiTheme="majorHAnsi" w:hAnsiTheme="majorHAnsi" w:cs="Arial Narrow"/>
                <w:b/>
                <w:lang w:val="it-IT"/>
              </w:rPr>
              <w:t xml:space="preserve"> </w:t>
            </w:r>
            <w:proofErr w:type="spellStart"/>
            <w:r w:rsidRPr="00EB66C3">
              <w:rPr>
                <w:rFonts w:asciiTheme="majorHAnsi" w:hAnsiTheme="majorHAnsi" w:cs="Arial Narrow"/>
                <w:b/>
              </w:rPr>
              <w:t>Agenzia</w:t>
            </w:r>
            <w:proofErr w:type="spellEnd"/>
            <w:r w:rsidRPr="00EB66C3">
              <w:rPr>
                <w:rFonts w:asciiTheme="majorHAnsi" w:hAnsiTheme="majorHAnsi" w:cs="Arial Narrow"/>
                <w:b/>
              </w:rPr>
              <w:t xml:space="preserve"> delle Entrate</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A95529" w:rsidRPr="00EB66C3" w:rsidRDefault="0021214C" w:rsidP="0041460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w:t>
            </w:r>
            <w:r w:rsidR="00A95529" w:rsidRPr="00EB66C3">
              <w:rPr>
                <w:rFonts w:asciiTheme="majorHAnsi" w:hAnsiTheme="majorHAnsi" w:cs="Arial Narrow"/>
                <w:i/>
                <w:lang w:val="it-IT"/>
              </w:rPr>
              <w:t>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A95529"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w:t>
            </w:r>
            <w:r w:rsidR="00A95529" w:rsidRPr="00EB66C3">
              <w:rPr>
                <w:rFonts w:asciiTheme="majorHAnsi" w:hAnsiTheme="majorHAnsi" w:cs="Arial Narrow"/>
                <w:i/>
                <w:lang w:val="it-IT"/>
              </w:rPr>
              <w:t>mporto</w:t>
            </w:r>
          </w:p>
        </w:tc>
      </w:tr>
      <w:tr w:rsidR="00A95529" w:rsidRPr="00EB66C3" w:rsidTr="00A46690">
        <w:trPr>
          <w:trHeight w:val="437"/>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8E3D4B" w:rsidP="00A95529">
            <w:pPr>
              <w:pStyle w:val="1L"/>
              <w:rPr>
                <w:rFonts w:asciiTheme="majorHAnsi" w:hAnsiTheme="majorHAnsi"/>
              </w:rPr>
            </w:pPr>
            <w:r w:rsidRPr="00EB66C3">
              <w:rPr>
                <w:rFonts w:asciiTheme="majorHAnsi" w:hAnsiTheme="majorHAnsi" w:cs="Arial Narrow"/>
                <w:lang w:val="it-IT"/>
              </w:rPr>
              <w:t>r</w:t>
            </w:r>
            <w:r w:rsidR="00A95529" w:rsidRPr="00EB66C3">
              <w:rPr>
                <w:rFonts w:asciiTheme="majorHAnsi" w:hAnsiTheme="majorHAnsi" w:cs="Arial Narrow"/>
                <w:lang w:val="it-IT"/>
              </w:rPr>
              <w:t>imborsi Irpef</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A95529" w:rsidP="00A95529">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A95529" w:rsidP="00A95529">
            <w:pPr>
              <w:pStyle w:val="1L"/>
              <w:rPr>
                <w:rFonts w:asciiTheme="majorHAnsi" w:hAnsiTheme="majorHAnsi" w:cs="Arial Narrow"/>
                <w:lang w:val="it-IT"/>
              </w:rPr>
            </w:pPr>
          </w:p>
        </w:tc>
      </w:tr>
      <w:tr w:rsidR="00A95529"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8E3D4B" w:rsidP="00A95529">
            <w:pPr>
              <w:pStyle w:val="1L"/>
              <w:rPr>
                <w:rFonts w:asciiTheme="majorHAnsi" w:hAnsiTheme="majorHAnsi" w:cs="Arial Narrow"/>
                <w:lang w:val="it-IT"/>
              </w:rPr>
            </w:pPr>
            <w:r w:rsidRPr="00EB66C3">
              <w:rPr>
                <w:rFonts w:asciiTheme="majorHAnsi" w:hAnsiTheme="majorHAnsi" w:cs="Arial Narrow"/>
                <w:lang w:val="it-IT"/>
              </w:rPr>
              <w:t>c</w:t>
            </w:r>
            <w:r w:rsidR="00A95529" w:rsidRPr="00EB66C3">
              <w:rPr>
                <w:rFonts w:asciiTheme="majorHAnsi" w:hAnsiTheme="majorHAnsi" w:cs="Arial Narrow"/>
                <w:lang w:val="it-IT"/>
              </w:rPr>
              <w:t>rediti d'imposta vari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A95529" w:rsidP="00A95529">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A95529" w:rsidRPr="00EB66C3" w:rsidRDefault="00A95529" w:rsidP="00A95529">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b/>
              </w:rPr>
            </w:pPr>
            <w:proofErr w:type="spellStart"/>
            <w:r w:rsidRPr="00EB66C3">
              <w:rPr>
                <w:rFonts w:asciiTheme="majorHAnsi" w:hAnsiTheme="majorHAnsi" w:cs="Arial Narrow"/>
                <w:b/>
              </w:rPr>
              <w:t>Assicurazioni</w:t>
            </w:r>
            <w:proofErr w:type="spellEnd"/>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cs="Arial Narrow"/>
                <w:lang w:val="it-IT"/>
              </w:rPr>
            </w:pPr>
            <w:r w:rsidRPr="00EB66C3">
              <w:rPr>
                <w:rFonts w:asciiTheme="majorHAnsi" w:hAnsiTheme="majorHAnsi" w:cs="Arial Narrow"/>
                <w:lang w:val="it-IT"/>
              </w:rPr>
              <w:t>a</w:t>
            </w:r>
            <w:r w:rsidR="001114CC" w:rsidRPr="00EB66C3">
              <w:rPr>
                <w:rFonts w:asciiTheme="majorHAnsi" w:hAnsiTheme="majorHAnsi" w:cs="Arial Narrow"/>
                <w:lang w:val="it-IT"/>
              </w:rPr>
              <w:t>ssicurazione</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cs="Arial Narrow"/>
              </w:rPr>
            </w:pPr>
            <w:proofErr w:type="spellStart"/>
            <w:r w:rsidRPr="00EB66C3">
              <w:rPr>
                <w:rFonts w:asciiTheme="majorHAnsi" w:hAnsiTheme="majorHAnsi" w:cs="Arial Narrow"/>
              </w:rPr>
              <w:t>r</w:t>
            </w:r>
            <w:r w:rsidR="001114CC" w:rsidRPr="00EB66C3">
              <w:rPr>
                <w:rFonts w:asciiTheme="majorHAnsi" w:hAnsiTheme="majorHAnsi" w:cs="Arial Narrow"/>
              </w:rPr>
              <w:t>isarcimento</w:t>
            </w:r>
            <w:proofErr w:type="spellEnd"/>
            <w:r w:rsidR="001114CC" w:rsidRPr="00EB66C3">
              <w:rPr>
                <w:rFonts w:asciiTheme="majorHAnsi" w:hAnsiTheme="majorHAnsi" w:cs="Arial Narrow"/>
              </w:rPr>
              <w:t xml:space="preserve"> da </w:t>
            </w:r>
            <w:proofErr w:type="spellStart"/>
            <w:r w:rsidR="001114CC" w:rsidRPr="00EB66C3">
              <w:rPr>
                <w:rFonts w:asciiTheme="majorHAnsi" w:hAnsiTheme="majorHAnsi" w:cs="Arial Narrow"/>
              </w:rPr>
              <w:t>sinistri</w:t>
            </w:r>
            <w:proofErr w:type="spellEnd"/>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proofErr w:type="spellStart"/>
            <w:r w:rsidRPr="00EB66C3">
              <w:rPr>
                <w:rFonts w:asciiTheme="majorHAnsi" w:hAnsiTheme="majorHAnsi" w:cs="Arial Narrow"/>
                <w:b/>
              </w:rPr>
              <w:t>Autoveicoli</w:t>
            </w:r>
            <w:proofErr w:type="spellEnd"/>
            <w:r w:rsidRPr="00EB66C3">
              <w:rPr>
                <w:rFonts w:asciiTheme="majorHAnsi" w:hAnsiTheme="majorHAnsi" w:cs="Arial Narrow"/>
                <w:b/>
              </w:rPr>
              <w:t xml:space="preserve"> di </w:t>
            </w:r>
            <w:proofErr w:type="spellStart"/>
            <w:r w:rsidRPr="00EB66C3">
              <w:rPr>
                <w:rFonts w:asciiTheme="majorHAnsi" w:hAnsiTheme="majorHAnsi" w:cs="Arial Narrow"/>
                <w:b/>
              </w:rPr>
              <w:t>proprietà</w:t>
            </w:r>
            <w:proofErr w:type="spellEnd"/>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rPr>
            </w:pPr>
            <w:proofErr w:type="spellStart"/>
            <w:r w:rsidRPr="00EB66C3">
              <w:rPr>
                <w:rFonts w:asciiTheme="majorHAnsi" w:hAnsiTheme="majorHAnsi" w:cs="Arial Narrow"/>
              </w:rPr>
              <w:t>a</w:t>
            </w:r>
            <w:r w:rsidR="001114CC" w:rsidRPr="00EB66C3">
              <w:rPr>
                <w:rFonts w:asciiTheme="majorHAnsi" w:hAnsiTheme="majorHAnsi" w:cs="Arial Narrow"/>
              </w:rPr>
              <w:t>utoveicoli</w:t>
            </w:r>
            <w:proofErr w:type="spellEnd"/>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t>Posizioni bancarie e postali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cs="Arial Narrow"/>
              </w:rPr>
            </w:pPr>
            <w:r w:rsidRPr="00EB66C3">
              <w:rPr>
                <w:rFonts w:asciiTheme="majorHAnsi" w:hAnsiTheme="majorHAnsi" w:cs="Arial Narrow"/>
              </w:rPr>
              <w:t>c</w:t>
            </w:r>
            <w:r w:rsidR="001114CC" w:rsidRPr="00EB66C3">
              <w:rPr>
                <w:rFonts w:asciiTheme="majorHAnsi" w:hAnsiTheme="majorHAnsi" w:cs="Arial Narrow"/>
              </w:rPr>
              <w:t xml:space="preserve">onto </w:t>
            </w:r>
            <w:proofErr w:type="spellStart"/>
            <w:r w:rsidR="001114CC" w:rsidRPr="00EB66C3">
              <w:rPr>
                <w:rFonts w:asciiTheme="majorHAnsi" w:hAnsiTheme="majorHAnsi" w:cs="Arial Narrow"/>
              </w:rPr>
              <w:t>corrente</w:t>
            </w:r>
            <w:proofErr w:type="spellEnd"/>
            <w:r w:rsidR="001114CC" w:rsidRPr="00EB66C3">
              <w:rPr>
                <w:rFonts w:asciiTheme="majorHAnsi" w:hAnsiTheme="majorHAnsi" w:cs="Arial Narrow"/>
              </w:rPr>
              <w:t xml:space="preserve"> </w:t>
            </w:r>
            <w:proofErr w:type="spellStart"/>
            <w:r w:rsidR="001114CC" w:rsidRPr="00EB66C3">
              <w:rPr>
                <w:rFonts w:asciiTheme="majorHAnsi" w:hAnsiTheme="majorHAnsi" w:cs="Arial Narrow"/>
              </w:rPr>
              <w:t>bancario</w:t>
            </w:r>
            <w:proofErr w:type="spellEnd"/>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cs="Arial Narrow"/>
                <w:lang w:val="it-IT"/>
              </w:rPr>
            </w:pPr>
            <w:r w:rsidRPr="00EB66C3">
              <w:rPr>
                <w:rFonts w:asciiTheme="majorHAnsi" w:hAnsiTheme="majorHAnsi" w:cs="Arial Narrow"/>
                <w:lang w:val="it-IT"/>
              </w:rPr>
              <w:t>c</w:t>
            </w:r>
            <w:r w:rsidR="001114CC" w:rsidRPr="00EB66C3">
              <w:rPr>
                <w:rFonts w:asciiTheme="majorHAnsi" w:hAnsiTheme="majorHAnsi" w:cs="Arial Narrow"/>
                <w:lang w:val="it-IT"/>
              </w:rPr>
              <w:t>arte di credito prepagate</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1114CC" w:rsidRPr="00781BA0"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cs="Arial Narrow"/>
                <w:lang w:val="it-IT"/>
              </w:rPr>
            </w:pPr>
            <w:r w:rsidRPr="00EB66C3">
              <w:rPr>
                <w:rFonts w:asciiTheme="majorHAnsi" w:hAnsiTheme="majorHAnsi" w:cs="Arial Narrow"/>
                <w:lang w:val="it-IT"/>
              </w:rPr>
              <w:t>d</w:t>
            </w:r>
            <w:r w:rsidR="001114CC" w:rsidRPr="00EB66C3">
              <w:rPr>
                <w:rFonts w:asciiTheme="majorHAnsi" w:hAnsiTheme="majorHAnsi" w:cs="Arial Narrow"/>
                <w:lang w:val="it-IT"/>
              </w:rPr>
              <w:t xml:space="preserve">epositi o c/c postali </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t>Debitori Privati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F90316" w:rsidP="001114CC">
            <w:pPr>
              <w:pStyle w:val="1L"/>
              <w:ind w:left="0" w:firstLine="0"/>
              <w:rPr>
                <w:rFonts w:asciiTheme="majorHAnsi" w:hAnsiTheme="majorHAnsi"/>
              </w:rPr>
            </w:pPr>
            <w:r w:rsidRPr="00EB66C3">
              <w:rPr>
                <w:rFonts w:asciiTheme="majorHAnsi" w:hAnsiTheme="majorHAnsi" w:cs="Arial Narrow"/>
                <w:lang w:val="it-IT"/>
              </w:rPr>
              <w:t>p</w:t>
            </w:r>
            <w:r w:rsidR="001114CC" w:rsidRPr="00EB66C3">
              <w:rPr>
                <w:rFonts w:asciiTheme="majorHAnsi" w:hAnsiTheme="majorHAnsi" w:cs="Arial Narrow"/>
                <w:lang w:val="it-IT"/>
              </w:rPr>
              <w:t>arenti/Conoscenti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t>Depositi Cauzionali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rPr>
            </w:pP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t>Partecipazioni societarie</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rPr>
            </w:pP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lastRenderedPageBreak/>
              <w:t>Immobili di proprietà</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rPr>
            </w:pP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numPr>
                <w:ilvl w:val="0"/>
                <w:numId w:val="3"/>
              </w:numPr>
              <w:ind w:left="261" w:hanging="261"/>
              <w:rPr>
                <w:rFonts w:asciiTheme="majorHAnsi" w:hAnsiTheme="majorHAnsi" w:cs="Arial Narrow"/>
                <w:lang w:val="it-IT"/>
              </w:rPr>
            </w:pPr>
            <w:r w:rsidRPr="00EB66C3">
              <w:rPr>
                <w:rFonts w:asciiTheme="majorHAnsi" w:hAnsiTheme="majorHAnsi" w:cs="Arial Narrow"/>
                <w:b/>
                <w:lang w:val="it-IT"/>
              </w:rPr>
              <w:t>Crediti vari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right="-113" w:firstLine="0"/>
              <w:jc w:val="left"/>
              <w:rPr>
                <w:rFonts w:asciiTheme="majorHAnsi" w:hAnsiTheme="majorHAnsi" w:cs="Arial Narrow"/>
              </w:rPr>
            </w:pPr>
            <w:proofErr w:type="spellStart"/>
            <w:r w:rsidRPr="00EB66C3">
              <w:rPr>
                <w:rFonts w:asciiTheme="majorHAnsi" w:hAnsiTheme="majorHAnsi" w:cs="Arial Narrow"/>
              </w:rPr>
              <w:t>Acquisto</w:t>
            </w:r>
            <w:proofErr w:type="spellEnd"/>
            <w:r w:rsidRPr="00EB66C3">
              <w:rPr>
                <w:rFonts w:asciiTheme="majorHAnsi" w:hAnsiTheme="majorHAnsi" w:cs="Arial Narrow"/>
              </w:rPr>
              <w:t xml:space="preserve"> merci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rPr>
            </w:pP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Da attività</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1114CC" w:rsidRPr="00781BA0"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 xml:space="preserve">Arretrati da incassare per bollette per il consumo di elettricità, gas, riscaldamento, acqua, altro. </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r>
      <w:tr w:rsidR="0021214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7F38F4">
            <w:pPr>
              <w:pStyle w:val="1L"/>
              <w:numPr>
                <w:ilvl w:val="0"/>
                <w:numId w:val="3"/>
              </w:numPr>
              <w:tabs>
                <w:tab w:val="clear" w:pos="0"/>
                <w:tab w:val="left" w:pos="403"/>
              </w:tabs>
              <w:ind w:left="261" w:hanging="261"/>
              <w:rPr>
                <w:rFonts w:asciiTheme="majorHAnsi" w:hAnsiTheme="majorHAnsi" w:cs="Arial Narrow"/>
                <w:lang w:val="it-IT"/>
              </w:rPr>
            </w:pPr>
            <w:r w:rsidRPr="00EB66C3">
              <w:rPr>
                <w:rFonts w:asciiTheme="majorHAnsi" w:hAnsiTheme="majorHAnsi" w:cs="Arial Narrow"/>
                <w:b/>
                <w:lang w:val="it-IT"/>
              </w:rPr>
              <w:t>Altri redditi percepiti</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A46690">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rPr>
                <w:rFonts w:asciiTheme="majorHAnsi" w:hAnsiTheme="majorHAnsi" w:cs="Arial Narrow"/>
                <w:lang w:val="it-IT"/>
              </w:rPr>
            </w:pP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cs="Arial Narrow"/>
                <w:i/>
                <w:lang w:val="it-IT"/>
              </w:rPr>
            </w:pP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i/>
              </w:rPr>
            </w:pPr>
          </w:p>
        </w:tc>
      </w:tr>
      <w:tr w:rsidR="0021214C" w:rsidRPr="00EB66C3" w:rsidTr="00E37CD8">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7F38F4">
            <w:pPr>
              <w:pStyle w:val="1L"/>
              <w:numPr>
                <w:ilvl w:val="0"/>
                <w:numId w:val="3"/>
              </w:numPr>
              <w:ind w:left="403" w:hanging="403"/>
              <w:rPr>
                <w:rFonts w:asciiTheme="majorHAnsi" w:hAnsiTheme="majorHAnsi" w:cs="Arial Narrow"/>
                <w:lang w:val="it-IT"/>
              </w:rPr>
            </w:pPr>
            <w:r w:rsidRPr="00EB66C3">
              <w:rPr>
                <w:rFonts w:asciiTheme="majorHAnsi" w:hAnsiTheme="majorHAnsi" w:cs="Arial Narrow"/>
                <w:b/>
                <w:lang w:val="it-IT"/>
              </w:rPr>
              <w:t>Altro</w:t>
            </w:r>
          </w:p>
        </w:tc>
        <w:tc>
          <w:tcPr>
            <w:tcW w:w="29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41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21214C" w:rsidRPr="00EB66C3" w:rsidRDefault="0021214C" w:rsidP="0021214C">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114CC" w:rsidRPr="00EB66C3" w:rsidTr="00E37CD8">
        <w:trPr>
          <w:trHeight w:val="518"/>
        </w:trPr>
        <w:tc>
          <w:tcPr>
            <w:tcW w:w="10632"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1114CC" w:rsidRPr="00EB66C3" w:rsidRDefault="001114CC" w:rsidP="001114CC">
            <w:pPr>
              <w:pStyle w:val="1L"/>
              <w:ind w:left="0" w:firstLine="0"/>
              <w:rPr>
                <w:rFonts w:asciiTheme="majorHAnsi" w:hAnsiTheme="majorHAnsi" w:cs="Arial Narrow"/>
                <w:i/>
                <w:lang w:val="it-IT"/>
              </w:rPr>
            </w:pPr>
          </w:p>
        </w:tc>
      </w:tr>
      <w:tr w:rsidR="001114CC" w:rsidRPr="00EB66C3" w:rsidTr="00E37CD8">
        <w:trPr>
          <w:trHeight w:val="518"/>
        </w:trPr>
        <w:tc>
          <w:tcPr>
            <w:tcW w:w="10632" w:type="dxa"/>
            <w:gridSpan w:val="3"/>
            <w:tcBorders>
              <w:top w:val="dashSmallGap" w:sz="4" w:space="0" w:color="auto"/>
              <w:left w:val="nil"/>
              <w:bottom w:val="nil"/>
              <w:right w:val="nil"/>
            </w:tcBorders>
            <w:shd w:val="clear" w:color="auto" w:fill="auto"/>
            <w:vAlign w:val="center"/>
          </w:tcPr>
          <w:p w:rsidR="00C92025" w:rsidRPr="00EB66C3" w:rsidRDefault="00C92025" w:rsidP="009D62F4">
            <w:pPr>
              <w:pStyle w:val="1L"/>
              <w:ind w:left="0" w:firstLine="0"/>
              <w:rPr>
                <w:rFonts w:asciiTheme="majorHAnsi" w:hAnsiTheme="majorHAnsi" w:cs="Arial Narrow"/>
                <w:b/>
                <w:sz w:val="22"/>
                <w:u w:val="single"/>
                <w:lang w:val="it-IT"/>
              </w:rPr>
            </w:pPr>
          </w:p>
          <w:p w:rsidR="001114CC" w:rsidRPr="00EB66C3" w:rsidRDefault="001114CC" w:rsidP="009D62F4">
            <w:pPr>
              <w:pStyle w:val="1L"/>
              <w:ind w:left="0" w:firstLine="0"/>
              <w:rPr>
                <w:rFonts w:asciiTheme="majorHAnsi" w:hAnsiTheme="majorHAnsi" w:cs="Arial Narrow"/>
                <w:b/>
                <w:u w:val="single"/>
                <w:lang w:val="it-IT"/>
              </w:rPr>
            </w:pPr>
            <w:r w:rsidRPr="00EB66C3">
              <w:rPr>
                <w:rFonts w:asciiTheme="majorHAnsi" w:hAnsiTheme="majorHAnsi" w:cs="Arial Narrow"/>
                <w:b/>
                <w:sz w:val="22"/>
                <w:u w:val="single"/>
                <w:lang w:val="it-IT"/>
              </w:rPr>
              <w:t xml:space="preserve">TOTALE: </w:t>
            </w:r>
            <w:r w:rsidRPr="00EB66C3">
              <w:rPr>
                <w:rFonts w:asciiTheme="majorHAnsi" w:hAnsiTheme="majorHAnsi" w:cs="Arial Narrow"/>
                <w:b/>
                <w:u w:val="single"/>
              </w:rPr>
              <w:t>......................................................................................................</w:t>
            </w:r>
          </w:p>
        </w:tc>
      </w:tr>
      <w:tr w:rsidR="001114CC" w:rsidRPr="00EB66C3" w:rsidTr="00A46690">
        <w:trPr>
          <w:trHeight w:val="518"/>
        </w:trPr>
        <w:tc>
          <w:tcPr>
            <w:tcW w:w="10632" w:type="dxa"/>
            <w:gridSpan w:val="3"/>
            <w:tcBorders>
              <w:top w:val="nil"/>
              <w:left w:val="nil"/>
              <w:bottom w:val="nil"/>
              <w:right w:val="nil"/>
            </w:tcBorders>
            <w:shd w:val="clear" w:color="auto" w:fill="auto"/>
          </w:tcPr>
          <w:p w:rsidR="001114CC" w:rsidRPr="00EB66C3" w:rsidRDefault="001114CC" w:rsidP="001114CC">
            <w:pPr>
              <w:pStyle w:val="Intestazione"/>
              <w:tabs>
                <w:tab w:val="center" w:pos="227"/>
              </w:tabs>
              <w:spacing w:before="240"/>
              <w:rPr>
                <w:rFonts w:asciiTheme="majorHAnsi" w:hAnsiTheme="majorHAnsi"/>
              </w:rPr>
            </w:pPr>
            <w:r w:rsidRPr="00EB66C3">
              <w:rPr>
                <w:rFonts w:asciiTheme="majorHAnsi" w:hAnsiTheme="majorHAnsi" w:cs="Arial Narrow"/>
                <w:lang w:val="it-IT"/>
              </w:rPr>
              <w:t>Luogo e data:</w:t>
            </w:r>
          </w:p>
        </w:tc>
      </w:tr>
      <w:tr w:rsidR="00EE4F4E" w:rsidRPr="00EB66C3" w:rsidTr="00A46690">
        <w:trPr>
          <w:trHeight w:val="518"/>
        </w:trPr>
        <w:tc>
          <w:tcPr>
            <w:tcW w:w="10632" w:type="dxa"/>
            <w:gridSpan w:val="3"/>
            <w:tcBorders>
              <w:top w:val="nil"/>
              <w:left w:val="nil"/>
              <w:bottom w:val="nil"/>
              <w:right w:val="nil"/>
            </w:tcBorders>
            <w:shd w:val="clear" w:color="auto" w:fill="D9D9D9" w:themeFill="background1" w:themeFillShade="D9"/>
          </w:tcPr>
          <w:p w:rsidR="001114CC" w:rsidRPr="00EB66C3" w:rsidRDefault="001114CC" w:rsidP="001114CC">
            <w:pPr>
              <w:pStyle w:val="Intestazione"/>
              <w:spacing w:before="240"/>
              <w:rPr>
                <w:rFonts w:asciiTheme="majorHAnsi" w:hAnsiTheme="majorHAnsi"/>
              </w:rPr>
            </w:pPr>
            <w:r w:rsidRPr="00EB66C3">
              <w:rPr>
                <w:rFonts w:asciiTheme="majorHAnsi" w:hAnsiTheme="majorHAnsi" w:cs="Arial Narrow"/>
              </w:rPr>
              <w:t>Firma:</w:t>
            </w:r>
          </w:p>
        </w:tc>
      </w:tr>
    </w:tbl>
    <w:p w:rsidR="007F38F4" w:rsidRPr="00EB66C3" w:rsidRDefault="007F38F4">
      <w:pPr>
        <w:rPr>
          <w:rFonts w:asciiTheme="majorHAnsi" w:hAnsiTheme="majorHAnsi"/>
        </w:rPr>
      </w:pPr>
    </w:p>
    <w:p w:rsidR="007F38F4" w:rsidRPr="00EB66C3" w:rsidRDefault="007F38F4" w:rsidP="00F81063">
      <w:pPr>
        <w:spacing w:after="0"/>
        <w:rPr>
          <w:rFonts w:asciiTheme="majorHAnsi" w:hAnsiTheme="majorHAnsi"/>
        </w:rPr>
      </w:pPr>
      <w:r w:rsidRPr="00EB66C3">
        <w:rPr>
          <w:rFonts w:asciiTheme="majorHAnsi" w:hAnsiTheme="majorHAnsi"/>
        </w:rPr>
        <w:br w:type="column"/>
      </w:r>
    </w:p>
    <w:tbl>
      <w:tblPr>
        <w:tblW w:w="10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0"/>
        <w:gridCol w:w="3577"/>
        <w:gridCol w:w="3544"/>
      </w:tblGrid>
      <w:tr w:rsidR="00DD007D" w:rsidRPr="00EB66C3" w:rsidTr="00DF1108">
        <w:trPr>
          <w:trHeight w:val="518"/>
        </w:trPr>
        <w:tc>
          <w:tcPr>
            <w:tcW w:w="10631" w:type="dxa"/>
            <w:gridSpan w:val="3"/>
            <w:tcBorders>
              <w:top w:val="nil"/>
              <w:left w:val="nil"/>
              <w:bottom w:val="nil"/>
              <w:right w:val="nil"/>
            </w:tcBorders>
            <w:shd w:val="clear" w:color="auto" w:fill="auto"/>
          </w:tcPr>
          <w:p w:rsidR="004C769B" w:rsidRPr="00EB66C3" w:rsidRDefault="007F38F4" w:rsidP="00F81063">
            <w:pPr>
              <w:pStyle w:val="1A"/>
              <w:spacing w:before="0"/>
              <w:jc w:val="center"/>
              <w:rPr>
                <w:rFonts w:asciiTheme="majorHAnsi" w:hAnsiTheme="majorHAnsi" w:cs="Arial Narrow"/>
                <w:sz w:val="22"/>
                <w:u w:val="none"/>
                <w:lang w:val="it-IT"/>
              </w:rPr>
            </w:pPr>
            <w:r w:rsidRPr="00EB66C3">
              <w:rPr>
                <w:rFonts w:asciiTheme="majorHAnsi" w:hAnsiTheme="majorHAnsi"/>
              </w:rPr>
              <w:br w:type="column"/>
            </w:r>
            <w:r w:rsidR="004C769B" w:rsidRPr="00EB66C3">
              <w:rPr>
                <w:rFonts w:asciiTheme="majorHAnsi" w:hAnsiTheme="majorHAnsi" w:cs="Arial Narrow"/>
                <w:sz w:val="22"/>
                <w:u w:val="none"/>
                <w:lang w:val="it-IT"/>
              </w:rPr>
              <w:t>Allegato 2)</w:t>
            </w:r>
          </w:p>
          <w:p w:rsidR="00DD007D" w:rsidRPr="00EB66C3" w:rsidRDefault="004C769B" w:rsidP="004C769B">
            <w:pPr>
              <w:pStyle w:val="1A"/>
              <w:spacing w:before="0"/>
              <w:jc w:val="center"/>
              <w:rPr>
                <w:rFonts w:asciiTheme="majorHAnsi" w:hAnsiTheme="majorHAnsi" w:cs="Arial Narrow"/>
              </w:rPr>
            </w:pPr>
            <w:r w:rsidRPr="00EB66C3">
              <w:rPr>
                <w:rFonts w:asciiTheme="majorHAnsi" w:hAnsiTheme="majorHAnsi" w:cs="Arial Narrow"/>
                <w:sz w:val="22"/>
                <w:u w:val="none"/>
                <w:lang w:val="it-IT"/>
              </w:rPr>
              <w:t xml:space="preserve">Descrizione passività </w:t>
            </w:r>
          </w:p>
        </w:tc>
      </w:tr>
      <w:tr w:rsidR="004C769B" w:rsidRPr="00EB66C3" w:rsidTr="00DF1108">
        <w:trPr>
          <w:trHeight w:val="552"/>
        </w:trPr>
        <w:tc>
          <w:tcPr>
            <w:tcW w:w="10631" w:type="dxa"/>
            <w:gridSpan w:val="3"/>
            <w:tcBorders>
              <w:top w:val="nil"/>
              <w:left w:val="nil"/>
              <w:bottom w:val="dashSmallGap" w:sz="4" w:space="0" w:color="auto"/>
              <w:right w:val="nil"/>
            </w:tcBorders>
            <w:shd w:val="clear" w:color="auto" w:fill="auto"/>
            <w:vAlign w:val="bottom"/>
          </w:tcPr>
          <w:p w:rsidR="004C769B" w:rsidRPr="00EB66C3" w:rsidRDefault="004C769B" w:rsidP="004C769B">
            <w:pPr>
              <w:spacing w:after="0"/>
              <w:rPr>
                <w:rFonts w:asciiTheme="majorHAnsi" w:hAnsiTheme="majorHAnsi"/>
              </w:rPr>
            </w:pPr>
            <w:r w:rsidRPr="00EB66C3">
              <w:rPr>
                <w:rFonts w:asciiTheme="majorHAnsi" w:hAnsiTheme="majorHAnsi" w:cs="Arial Narrow"/>
                <w:b/>
                <w:bCs/>
              </w:rPr>
              <w:t xml:space="preserve">Il/la </w:t>
            </w:r>
            <w:r w:rsidRPr="00EB66C3">
              <w:rPr>
                <w:rFonts w:asciiTheme="majorHAnsi" w:hAnsiTheme="majorHAnsi" w:cs="Arial Narrow"/>
                <w:b/>
                <w:bCs/>
                <w:lang w:val="it-IT"/>
              </w:rPr>
              <w:t>sottoscritto</w:t>
            </w:r>
            <w:r w:rsidRPr="00EB66C3">
              <w:rPr>
                <w:rFonts w:asciiTheme="majorHAnsi" w:hAnsiTheme="majorHAnsi" w:cs="Arial Narrow"/>
                <w:b/>
                <w:bCs/>
              </w:rPr>
              <w:t>/a</w:t>
            </w:r>
          </w:p>
        </w:tc>
      </w:tr>
      <w:tr w:rsidR="004C769B" w:rsidRPr="00EB66C3" w:rsidTr="00DF1108">
        <w:trPr>
          <w:trHeight w:val="518"/>
        </w:trPr>
        <w:tc>
          <w:tcPr>
            <w:tcW w:w="10631" w:type="dxa"/>
            <w:gridSpan w:val="3"/>
            <w:tcBorders>
              <w:top w:val="dashSmallGap" w:sz="4" w:space="0" w:color="auto"/>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rPr>
            </w:pPr>
            <w:r w:rsidRPr="00EB66C3">
              <w:rPr>
                <w:rFonts w:asciiTheme="majorHAnsi" w:hAnsiTheme="majorHAnsi" w:cs="Arial Narrow"/>
                <w:lang w:val="it-IT"/>
              </w:rPr>
              <w:t>codice fiscale:</w:t>
            </w:r>
          </w:p>
        </w:tc>
      </w:tr>
      <w:tr w:rsidR="004C769B" w:rsidRPr="00EB66C3" w:rsidTr="00DF1108">
        <w:trPr>
          <w:trHeight w:val="518"/>
        </w:trPr>
        <w:tc>
          <w:tcPr>
            <w:tcW w:w="10631" w:type="dxa"/>
            <w:gridSpan w:val="3"/>
            <w:tcBorders>
              <w:top w:val="dashSmallGap" w:sz="4" w:space="0" w:color="auto"/>
              <w:left w:val="nil"/>
              <w:right w:val="nil"/>
            </w:tcBorders>
            <w:shd w:val="clear" w:color="auto" w:fill="auto"/>
          </w:tcPr>
          <w:p w:rsidR="004C769B" w:rsidRPr="00EB66C3" w:rsidRDefault="004C769B" w:rsidP="004C769B">
            <w:pPr>
              <w:pStyle w:val="1L"/>
              <w:tabs>
                <w:tab w:val="left" w:pos="3030"/>
              </w:tabs>
              <w:ind w:left="0" w:firstLine="0"/>
              <w:rPr>
                <w:rFonts w:asciiTheme="majorHAnsi" w:hAnsiTheme="majorHAnsi"/>
              </w:rPr>
            </w:pPr>
            <w:r w:rsidRPr="00EB66C3">
              <w:rPr>
                <w:rFonts w:asciiTheme="majorHAnsi" w:hAnsiTheme="majorHAnsi" w:cs="Arial Narrow"/>
              </w:rPr>
              <w:t xml:space="preserve">residente in / CAP / </w:t>
            </w:r>
            <w:r w:rsidR="00DF1108" w:rsidRPr="00EB66C3">
              <w:rPr>
                <w:rFonts w:asciiTheme="majorHAnsi" w:hAnsiTheme="majorHAnsi" w:cs="Arial Narrow"/>
                <w:lang w:val="it-IT"/>
              </w:rPr>
              <w:t>località</w:t>
            </w:r>
          </w:p>
        </w:tc>
      </w:tr>
      <w:tr w:rsidR="004C769B" w:rsidRPr="00EB66C3" w:rsidTr="00DF1108">
        <w:trPr>
          <w:trHeight w:val="518"/>
        </w:trPr>
        <w:tc>
          <w:tcPr>
            <w:tcW w:w="10631" w:type="dxa"/>
            <w:gridSpan w:val="3"/>
            <w:tcBorders>
              <w:left w:val="nil"/>
              <w:right w:val="nil"/>
            </w:tcBorders>
            <w:shd w:val="clear" w:color="auto" w:fill="auto"/>
          </w:tcPr>
          <w:p w:rsidR="004C769B" w:rsidRPr="00EB66C3" w:rsidRDefault="004C769B" w:rsidP="004C769B">
            <w:pPr>
              <w:pStyle w:val="W0"/>
              <w:rPr>
                <w:rFonts w:asciiTheme="majorHAnsi" w:hAnsiTheme="majorHAnsi"/>
              </w:rPr>
            </w:pPr>
            <w:r w:rsidRPr="00EB66C3">
              <w:rPr>
                <w:rFonts w:asciiTheme="majorHAnsi" w:hAnsiTheme="majorHAnsi" w:cs="Arial Narrow"/>
              </w:rPr>
              <w:t>via</w:t>
            </w:r>
          </w:p>
        </w:tc>
      </w:tr>
      <w:tr w:rsidR="004C769B" w:rsidRPr="00EB66C3" w:rsidTr="00DF1108">
        <w:trPr>
          <w:trHeight w:val="518"/>
        </w:trPr>
        <w:tc>
          <w:tcPr>
            <w:tcW w:w="10631" w:type="dxa"/>
            <w:gridSpan w:val="3"/>
            <w:tcBorders>
              <w:left w:val="nil"/>
              <w:bottom w:val="single" w:sz="4" w:space="0" w:color="auto"/>
              <w:right w:val="nil"/>
            </w:tcBorders>
            <w:shd w:val="clear" w:color="auto" w:fill="auto"/>
          </w:tcPr>
          <w:p w:rsidR="004C769B" w:rsidRPr="00EB66C3" w:rsidRDefault="004C769B" w:rsidP="004C769B">
            <w:pPr>
              <w:pStyle w:val="1L"/>
              <w:ind w:left="0" w:firstLine="0"/>
              <w:rPr>
                <w:rFonts w:asciiTheme="majorHAnsi" w:hAnsiTheme="majorHAnsi"/>
              </w:rPr>
            </w:pPr>
            <w:r w:rsidRPr="00EB66C3">
              <w:rPr>
                <w:rFonts w:asciiTheme="majorHAnsi" w:hAnsiTheme="majorHAnsi" w:cs="Arial Narrow"/>
                <w:lang w:val="it-IT"/>
              </w:rPr>
              <w:t xml:space="preserve">telefono fisso / </w:t>
            </w:r>
            <w:proofErr w:type="spellStart"/>
            <w:r w:rsidRPr="00EB66C3">
              <w:rPr>
                <w:rFonts w:asciiTheme="majorHAnsi" w:hAnsiTheme="majorHAnsi" w:cs="Arial Narrow"/>
                <w:lang w:val="it-IT"/>
              </w:rPr>
              <w:t>ellulare</w:t>
            </w:r>
            <w:proofErr w:type="spellEnd"/>
            <w:r w:rsidRPr="00EB66C3">
              <w:rPr>
                <w:rFonts w:asciiTheme="majorHAnsi" w:hAnsiTheme="majorHAnsi" w:cs="Arial Narrow"/>
                <w:lang w:val="it-IT"/>
              </w:rPr>
              <w:t>:</w:t>
            </w:r>
          </w:p>
        </w:tc>
      </w:tr>
      <w:tr w:rsidR="004C769B" w:rsidRPr="00EB66C3" w:rsidTr="00DF1108">
        <w:trPr>
          <w:trHeight w:val="518"/>
        </w:trPr>
        <w:tc>
          <w:tcPr>
            <w:tcW w:w="10631" w:type="dxa"/>
            <w:gridSpan w:val="3"/>
            <w:tcBorders>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rPr>
            </w:pPr>
            <w:r w:rsidRPr="00EB66C3">
              <w:rPr>
                <w:rFonts w:asciiTheme="majorHAnsi" w:hAnsiTheme="majorHAnsi" w:cs="Arial Narrow"/>
                <w:lang w:val="it-IT"/>
              </w:rPr>
              <w:t>e-mail / PEC</w:t>
            </w:r>
          </w:p>
        </w:tc>
      </w:tr>
      <w:tr w:rsidR="004C769B" w:rsidRPr="00781BA0" w:rsidTr="00DF1108">
        <w:trPr>
          <w:trHeight w:val="518"/>
        </w:trPr>
        <w:tc>
          <w:tcPr>
            <w:tcW w:w="10631" w:type="dxa"/>
            <w:gridSpan w:val="3"/>
            <w:tcBorders>
              <w:top w:val="dashSmallGap" w:sz="4" w:space="0" w:color="auto"/>
              <w:left w:val="nil"/>
              <w:bottom w:val="nil"/>
              <w:right w:val="nil"/>
            </w:tcBorders>
            <w:shd w:val="clear" w:color="auto" w:fill="auto"/>
          </w:tcPr>
          <w:p w:rsidR="004C769B" w:rsidRPr="00EB66C3" w:rsidRDefault="004C769B" w:rsidP="00D51A32">
            <w:pPr>
              <w:pStyle w:val="Corpodeltesto31"/>
              <w:ind w:left="255" w:hanging="255"/>
              <w:jc w:val="left"/>
              <w:rPr>
                <w:rFonts w:asciiTheme="majorHAnsi" w:hAnsiTheme="majorHAnsi"/>
                <w:sz w:val="20"/>
              </w:rPr>
            </w:pP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Narrow"/>
                <w:sz w:val="20"/>
              </w:rPr>
              <w:tab/>
            </w:r>
            <w:r w:rsidR="00D51A32" w:rsidRPr="00EB66C3">
              <w:rPr>
                <w:rFonts w:asciiTheme="majorHAnsi" w:hAnsiTheme="majorHAnsi" w:cs="Arial Narrow"/>
                <w:sz w:val="20"/>
              </w:rPr>
              <w:tab/>
            </w:r>
            <w:r w:rsidRPr="00EB66C3">
              <w:rPr>
                <w:rFonts w:asciiTheme="majorHAnsi" w:hAnsiTheme="majorHAnsi" w:cs="Arial Narrow"/>
                <w:sz w:val="20"/>
              </w:rPr>
              <w:t>in proprio</w:t>
            </w:r>
            <w:r w:rsidR="00D51A32" w:rsidRPr="00EB66C3">
              <w:rPr>
                <w:rFonts w:asciiTheme="majorHAnsi" w:hAnsiTheme="majorHAnsi" w:cs="Arial Narrow"/>
                <w:sz w:val="20"/>
              </w:rPr>
              <w:tab/>
            </w:r>
            <w:r w:rsidR="00D51A32" w:rsidRPr="00EB66C3">
              <w:rPr>
                <w:rFonts w:asciiTheme="majorHAnsi" w:hAnsiTheme="majorHAnsi" w:cs="Arial Narrow"/>
                <w:sz w:val="20"/>
              </w:rPr>
              <w:tab/>
            </w:r>
            <w:r w:rsidR="00D51A32" w:rsidRPr="00EB66C3">
              <w:rPr>
                <w:rFonts w:asciiTheme="majorHAnsi" w:hAnsiTheme="majorHAnsi" w:cs="Arial Narrow"/>
                <w:sz w:val="20"/>
              </w:rPr>
              <w:tab/>
            </w:r>
            <w:r w:rsidR="00E86312" w:rsidRPr="00EB66C3">
              <w:rPr>
                <w:rFonts w:asciiTheme="majorHAnsi" w:hAnsiTheme="majorHAnsi" w:cs="Arial Narrow"/>
                <w:sz w:val="20"/>
              </w:rPr>
              <w:t xml:space="preserve">                                              </w:t>
            </w:r>
            <w:r w:rsidR="00D51A32" w:rsidRPr="00EB66C3">
              <w:rPr>
                <w:rFonts w:asciiTheme="majorHAnsi" w:hAnsiTheme="majorHAnsi" w:cs="Arial Narrow"/>
                <w:sz w:val="20"/>
              </w:rPr>
              <w:tab/>
            </w: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00D51A32" w:rsidRPr="00EB66C3">
              <w:rPr>
                <w:rFonts w:asciiTheme="majorHAnsi" w:hAnsiTheme="majorHAnsi" w:cs="Arial"/>
                <w:sz w:val="20"/>
              </w:rPr>
              <w:tab/>
            </w:r>
            <w:r w:rsidRPr="00EB66C3">
              <w:rPr>
                <w:rFonts w:asciiTheme="majorHAnsi" w:hAnsiTheme="majorHAnsi" w:cs="Arial Narrow"/>
                <w:sz w:val="20"/>
              </w:rPr>
              <w:t>titolare o legale rappresentante dell’impresa</w:t>
            </w:r>
          </w:p>
        </w:tc>
      </w:tr>
      <w:tr w:rsidR="004C769B" w:rsidRPr="00EB66C3" w:rsidTr="00DF1108">
        <w:trPr>
          <w:trHeight w:val="518"/>
        </w:trPr>
        <w:tc>
          <w:tcPr>
            <w:tcW w:w="10631" w:type="dxa"/>
            <w:gridSpan w:val="3"/>
            <w:tcBorders>
              <w:top w:val="nil"/>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lang w:val="it-IT"/>
              </w:rPr>
            </w:pPr>
            <w:r w:rsidRPr="00EB66C3">
              <w:rPr>
                <w:rFonts w:asciiTheme="majorHAnsi" w:hAnsiTheme="majorHAnsi" w:cs="Arial Narrow"/>
                <w:lang w:val="it-IT"/>
              </w:rPr>
              <w:t>Codice fiscale / partita IVA:</w:t>
            </w:r>
          </w:p>
        </w:tc>
      </w:tr>
      <w:tr w:rsidR="004C769B" w:rsidRPr="00781BA0" w:rsidTr="00DF1108">
        <w:trPr>
          <w:trHeight w:val="518"/>
        </w:trPr>
        <w:tc>
          <w:tcPr>
            <w:tcW w:w="10631" w:type="dxa"/>
            <w:gridSpan w:val="3"/>
            <w:tcBorders>
              <w:top w:val="dashSmallGap" w:sz="4" w:space="0" w:color="auto"/>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lang w:val="it-IT"/>
              </w:rPr>
            </w:pPr>
            <w:r w:rsidRPr="00EB66C3">
              <w:rPr>
                <w:rFonts w:asciiTheme="majorHAnsi" w:hAnsiTheme="majorHAnsi" w:cs="Arial Narrow"/>
                <w:lang w:val="it-IT"/>
              </w:rPr>
              <w:t>con sede in / CAP / località:</w:t>
            </w:r>
          </w:p>
        </w:tc>
      </w:tr>
      <w:tr w:rsidR="004C769B" w:rsidRPr="00EB66C3" w:rsidTr="00DF1108">
        <w:trPr>
          <w:trHeight w:val="518"/>
        </w:trPr>
        <w:tc>
          <w:tcPr>
            <w:tcW w:w="10631" w:type="dxa"/>
            <w:gridSpan w:val="3"/>
            <w:tcBorders>
              <w:top w:val="dashSmallGap" w:sz="4" w:space="0" w:color="auto"/>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via:</w:t>
            </w:r>
          </w:p>
        </w:tc>
      </w:tr>
      <w:tr w:rsidR="004C769B" w:rsidRPr="00781BA0" w:rsidTr="00957943">
        <w:trPr>
          <w:trHeight w:val="518"/>
        </w:trPr>
        <w:tc>
          <w:tcPr>
            <w:tcW w:w="10631" w:type="dxa"/>
            <w:gridSpan w:val="3"/>
            <w:tcBorders>
              <w:top w:val="dashSmallGap" w:sz="4" w:space="0" w:color="auto"/>
              <w:left w:val="nil"/>
              <w:bottom w:val="dashSmallGap" w:sz="4" w:space="0" w:color="auto"/>
              <w:right w:val="nil"/>
            </w:tcBorders>
            <w:shd w:val="clear" w:color="auto" w:fill="auto"/>
          </w:tcPr>
          <w:p w:rsidR="004C769B" w:rsidRPr="00EB66C3" w:rsidRDefault="004C769B" w:rsidP="004C769B">
            <w:pPr>
              <w:pStyle w:val="1L"/>
              <w:ind w:left="0" w:firstLine="0"/>
              <w:rPr>
                <w:rFonts w:asciiTheme="majorHAnsi" w:hAnsiTheme="majorHAnsi"/>
                <w:lang w:val="it-IT"/>
              </w:rPr>
            </w:pPr>
            <w:r w:rsidRPr="00EB66C3">
              <w:rPr>
                <w:rFonts w:asciiTheme="majorHAnsi" w:hAnsiTheme="majorHAnsi" w:cs="Arial Narrow"/>
                <w:b/>
                <w:lang w:val="it-IT"/>
              </w:rPr>
              <w:t>Consapevole</w:t>
            </w:r>
            <w:r w:rsidRPr="00EB66C3">
              <w:rPr>
                <w:rFonts w:asciiTheme="majorHAnsi" w:hAnsiTheme="majorHAnsi" w:cs="Arial Narrow"/>
                <w:lang w:val="it-IT"/>
              </w:rPr>
              <w:t xml:space="preserve"> delle sanzioni previste dall’art. 16, legge 3/2012, dichiara che a tutt’oggi nei confronti dei seguenti Enti/clienti/soggetti d diritto risulta la seguente situazione debitoria:  </w:t>
            </w: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AB793E">
            <w:pPr>
              <w:pStyle w:val="1L"/>
              <w:numPr>
                <w:ilvl w:val="0"/>
                <w:numId w:val="4"/>
              </w:numPr>
              <w:tabs>
                <w:tab w:val="left" w:pos="369"/>
              </w:tabs>
              <w:ind w:left="227" w:hanging="142"/>
              <w:rPr>
                <w:rFonts w:asciiTheme="majorHAnsi" w:hAnsiTheme="majorHAnsi" w:cs="Arial Narrow"/>
                <w:lang w:val="it-IT"/>
              </w:rPr>
            </w:pPr>
            <w:proofErr w:type="spellStart"/>
            <w:r w:rsidRPr="00EB66C3">
              <w:rPr>
                <w:rFonts w:asciiTheme="majorHAnsi" w:hAnsiTheme="majorHAnsi" w:cs="Arial Narrow"/>
                <w:b/>
              </w:rPr>
              <w:t>Agenzia</w:t>
            </w:r>
            <w:proofErr w:type="spellEnd"/>
            <w:r w:rsidRPr="00EB66C3">
              <w:rPr>
                <w:rFonts w:asciiTheme="majorHAnsi" w:hAnsiTheme="majorHAnsi" w:cs="Arial Narrow"/>
                <w:b/>
              </w:rPr>
              <w:t xml:space="preserve"> delle Entrate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rPr>
            </w:pPr>
            <w:r w:rsidRPr="00EB66C3">
              <w:rPr>
                <w:rFonts w:asciiTheme="majorHAnsi" w:hAnsiTheme="majorHAnsi" w:cs="Arial Narrow"/>
              </w:rPr>
              <w:t>IVA</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Ritenute IRPEF</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Debiti d’imposta</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rPr>
            </w:pPr>
            <w:proofErr w:type="spellStart"/>
            <w:r w:rsidRPr="00EB66C3">
              <w:rPr>
                <w:rFonts w:asciiTheme="majorHAnsi" w:hAnsiTheme="majorHAnsi" w:cs="Arial Narrow"/>
              </w:rPr>
              <w:t>Sanzioni</w:t>
            </w:r>
            <w:proofErr w:type="spellEnd"/>
            <w:r w:rsidRPr="00EB66C3">
              <w:rPr>
                <w:rFonts w:asciiTheme="majorHAnsi" w:hAnsiTheme="majorHAnsi" w:cs="Arial Narrow"/>
              </w:rPr>
              <w:t xml:space="preserve"> </w:t>
            </w:r>
            <w:r w:rsidRPr="00EB66C3">
              <w:rPr>
                <w:rFonts w:asciiTheme="majorHAnsi" w:hAnsiTheme="majorHAnsi" w:cs="Arial Narrow"/>
                <w:lang w:val="it-IT"/>
              </w:rPr>
              <w:t>tributarie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r>
      <w:tr w:rsidR="004C769B"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 xml:space="preserve">Eccedenze </w:t>
            </w:r>
            <w:r w:rsidRPr="00EB66C3">
              <w:rPr>
                <w:rFonts w:asciiTheme="majorHAnsi" w:hAnsiTheme="majorHAnsi" w:cs="Arial Narrow"/>
                <w:lang w:val="it-IT"/>
              </w:rPr>
              <w:br/>
            </w:r>
            <w:r w:rsidRPr="00EB66C3">
              <w:rPr>
                <w:rFonts w:asciiTheme="majorHAnsi" w:hAnsiTheme="majorHAnsi" w:cs="Arial Narrow"/>
                <w:sz w:val="16"/>
                <w:lang w:val="it-IT"/>
              </w:rPr>
              <w:t>(ad es. assegno familiare ricevuto ingiustamente)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AB793E">
            <w:pPr>
              <w:pStyle w:val="1L"/>
              <w:numPr>
                <w:ilvl w:val="0"/>
                <w:numId w:val="4"/>
              </w:numPr>
              <w:tabs>
                <w:tab w:val="left" w:pos="227"/>
                <w:tab w:val="left" w:pos="369"/>
              </w:tabs>
              <w:ind w:left="227" w:hanging="142"/>
              <w:rPr>
                <w:rFonts w:asciiTheme="majorHAnsi" w:hAnsiTheme="majorHAnsi" w:cs="Arial Narrow"/>
                <w:lang w:val="it-IT"/>
              </w:rPr>
            </w:pPr>
            <w:r w:rsidRPr="00EB66C3">
              <w:rPr>
                <w:rFonts w:asciiTheme="majorHAnsi" w:hAnsiTheme="majorHAnsi" w:cs="Arial Narrow"/>
                <w:b/>
                <w:lang w:val="it-IT"/>
              </w:rPr>
              <w:t>Assicurazioni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rPr>
            </w:pPr>
            <w:r w:rsidRPr="00EB66C3">
              <w:rPr>
                <w:rFonts w:asciiTheme="majorHAnsi" w:hAnsiTheme="majorHAnsi" w:cs="Arial Narrow"/>
                <w:lang w:val="it-IT"/>
              </w:rPr>
              <w:t>Premio assicurativo arretrato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proofErr w:type="spellStart"/>
            <w:r w:rsidRPr="00EB66C3">
              <w:rPr>
                <w:rFonts w:asciiTheme="majorHAnsi" w:hAnsiTheme="majorHAnsi" w:cs="Arial Narrow"/>
              </w:rPr>
              <w:t>Diritti</w:t>
            </w:r>
            <w:proofErr w:type="spellEnd"/>
            <w:r w:rsidRPr="00EB66C3">
              <w:rPr>
                <w:rFonts w:asciiTheme="majorHAnsi" w:hAnsiTheme="majorHAnsi" w:cs="Arial Narrow"/>
              </w:rPr>
              <w:t xml:space="preserve"> di </w:t>
            </w:r>
            <w:proofErr w:type="spellStart"/>
            <w:r w:rsidRPr="00EB66C3">
              <w:rPr>
                <w:rFonts w:asciiTheme="majorHAnsi" w:hAnsiTheme="majorHAnsi" w:cs="Arial Narrow"/>
              </w:rPr>
              <w:t>Regresso</w:t>
            </w:r>
            <w:proofErr w:type="spellEnd"/>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tabs>
                <w:tab w:val="left" w:pos="369"/>
              </w:tabs>
              <w:ind w:left="227" w:hanging="142"/>
              <w:rPr>
                <w:rFonts w:asciiTheme="majorHAnsi" w:hAnsiTheme="majorHAnsi" w:cs="Arial Narrow"/>
                <w:lang w:val="it-IT"/>
              </w:rPr>
            </w:pPr>
            <w:proofErr w:type="spellStart"/>
            <w:r w:rsidRPr="00EB66C3">
              <w:rPr>
                <w:rFonts w:asciiTheme="majorHAnsi" w:hAnsiTheme="majorHAnsi" w:cs="Arial Narrow"/>
                <w:b/>
              </w:rPr>
              <w:t>Professionisti</w:t>
            </w:r>
            <w:proofErr w:type="spellEnd"/>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4C769B"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jc w:val="left"/>
              <w:rPr>
                <w:rFonts w:asciiTheme="majorHAnsi" w:hAnsiTheme="majorHAnsi"/>
                <w:lang w:val="it-IT"/>
              </w:rPr>
            </w:pPr>
            <w:proofErr w:type="spellStart"/>
            <w:r w:rsidRPr="00EB66C3">
              <w:rPr>
                <w:rFonts w:asciiTheme="majorHAnsi" w:hAnsiTheme="majorHAnsi" w:cs="Arial Narrow"/>
                <w:lang w:val="it-IT"/>
              </w:rPr>
              <w:t>Competenzeprofessionali</w:t>
            </w:r>
            <w:proofErr w:type="spellEnd"/>
            <w:r w:rsidRPr="00EB66C3">
              <w:rPr>
                <w:rFonts w:asciiTheme="majorHAnsi" w:hAnsiTheme="majorHAnsi" w:cs="Arial Narrow"/>
                <w:lang w:val="it-IT"/>
              </w:rPr>
              <w:t xml:space="preserve"> </w:t>
            </w:r>
            <w:r w:rsidRPr="00EB66C3">
              <w:rPr>
                <w:rFonts w:asciiTheme="majorHAnsi" w:hAnsiTheme="majorHAnsi" w:cs="Arial Narrow"/>
                <w:lang w:val="it-IT"/>
              </w:rPr>
              <w:br/>
              <w:t>(avvocati, commercialisti, notai, 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rPr>
                <w:rFonts w:asciiTheme="majorHAnsi" w:hAnsiTheme="majorHAnsi" w:cs="Arial Narrow"/>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AB793E">
            <w:pPr>
              <w:pStyle w:val="1L"/>
              <w:numPr>
                <w:ilvl w:val="0"/>
                <w:numId w:val="4"/>
              </w:numPr>
              <w:tabs>
                <w:tab w:val="left" w:pos="227"/>
                <w:tab w:val="left" w:pos="369"/>
              </w:tabs>
              <w:ind w:left="227" w:hanging="142"/>
              <w:rPr>
                <w:rFonts w:asciiTheme="majorHAnsi" w:hAnsiTheme="majorHAnsi" w:cs="Arial Narrow"/>
                <w:lang w:val="it-IT"/>
              </w:rPr>
            </w:pPr>
            <w:r w:rsidRPr="00EB66C3">
              <w:rPr>
                <w:rFonts w:asciiTheme="majorHAnsi" w:hAnsiTheme="majorHAnsi" w:cs="Arial Narrow"/>
                <w:b/>
                <w:bCs/>
                <w:lang w:val="it-IT"/>
              </w:rPr>
              <w:t>Posizioni bancarie e postali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Conto corrente bancario/Postale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Fidi, crediti e prestiti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4C769B"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 xml:space="preserve">Carta Bancomat / carta di credito </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lastRenderedPageBreak/>
              <w:t>Fideiussioni bancarie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lang w:val="it-IT"/>
              </w:rPr>
            </w:pPr>
            <w:r w:rsidRPr="00EB66C3">
              <w:rPr>
                <w:rFonts w:asciiTheme="majorHAnsi" w:hAnsiTheme="majorHAnsi" w:cs="Arial Narrow"/>
                <w:lang w:val="it-IT"/>
              </w:rPr>
              <w:t>Mutui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7F38F4" w:rsidRPr="00EB66C3" w:rsidTr="00DE56C5">
        <w:trPr>
          <w:trHeight w:val="494"/>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DE56C5">
            <w:pPr>
              <w:pStyle w:val="1L"/>
              <w:numPr>
                <w:ilvl w:val="0"/>
                <w:numId w:val="4"/>
              </w:numPr>
              <w:spacing w:before="0"/>
              <w:ind w:left="227" w:hanging="227"/>
              <w:jc w:val="left"/>
              <w:rPr>
                <w:rFonts w:asciiTheme="majorHAnsi" w:hAnsiTheme="majorHAnsi" w:cs="Arial Narrow"/>
                <w:lang w:val="it-IT"/>
              </w:rPr>
            </w:pPr>
            <w:r w:rsidRPr="00EB66C3">
              <w:rPr>
                <w:rFonts w:asciiTheme="majorHAnsi" w:hAnsiTheme="majorHAnsi" w:cs="Arial Narrow"/>
                <w:b/>
                <w:lang w:val="it-IT"/>
              </w:rPr>
              <w:t>Beneficiari/o assegno di mantenimento (alimenti)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4C769B"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195B8E" w:rsidP="00195B8E">
            <w:pPr>
              <w:pStyle w:val="1L"/>
              <w:ind w:left="0" w:firstLine="0"/>
              <w:rPr>
                <w:rFonts w:asciiTheme="majorHAnsi" w:hAnsiTheme="majorHAnsi" w:cs="Arial Narrow"/>
                <w:lang w:val="it-IT"/>
              </w:rPr>
            </w:pPr>
            <w:r w:rsidRPr="00EB66C3">
              <w:rPr>
                <w:rFonts w:asciiTheme="majorHAnsi" w:hAnsiTheme="majorHAnsi" w:cs="Arial Narrow"/>
                <w:lang w:val="it-IT"/>
              </w:rPr>
              <w:t>Figli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4C769B" w:rsidRPr="00EB66C3" w:rsidRDefault="004C769B" w:rsidP="004C769B">
            <w:pPr>
              <w:pStyle w:val="1L"/>
              <w:ind w:left="0" w:firstLine="0"/>
              <w:rPr>
                <w:rFonts w:asciiTheme="majorHAnsi" w:hAnsiTheme="majorHAnsi" w:cs="Arial Narrow"/>
                <w:i/>
                <w:lang w:val="it-IT"/>
              </w:rPr>
            </w:pPr>
          </w:p>
        </w:tc>
      </w:tr>
      <w:tr w:rsidR="00195B8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195B8E">
            <w:pPr>
              <w:pStyle w:val="1L"/>
              <w:ind w:left="0" w:firstLine="0"/>
              <w:rPr>
                <w:rFonts w:asciiTheme="majorHAnsi" w:hAnsiTheme="majorHAnsi" w:cs="Arial Narrow"/>
                <w:lang w:val="it-IT"/>
              </w:rPr>
            </w:pPr>
            <w:r w:rsidRPr="00EB66C3">
              <w:rPr>
                <w:rFonts w:asciiTheme="majorHAnsi" w:hAnsiTheme="majorHAnsi" w:cs="Arial Narrow"/>
                <w:lang w:val="it-IT"/>
              </w:rPr>
              <w:t>Ex coniuge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4C769B">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4C769B">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ind w:left="227" w:hanging="227"/>
              <w:rPr>
                <w:rFonts w:asciiTheme="majorHAnsi" w:hAnsiTheme="majorHAnsi" w:cs="Arial Narrow"/>
                <w:lang w:val="it-IT"/>
              </w:rPr>
            </w:pPr>
            <w:proofErr w:type="spellStart"/>
            <w:r w:rsidRPr="00EB66C3">
              <w:rPr>
                <w:rFonts w:asciiTheme="majorHAnsi" w:hAnsiTheme="majorHAnsi" w:cs="Arial Narrow"/>
                <w:b/>
                <w:bCs/>
              </w:rPr>
              <w:t>Fideiussioni</w:t>
            </w:r>
            <w:proofErr w:type="spellEnd"/>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195B8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195B8E">
            <w:pPr>
              <w:pStyle w:val="1L"/>
              <w:ind w:left="720" w:firstLine="0"/>
              <w:rPr>
                <w:rFonts w:asciiTheme="majorHAnsi" w:hAnsiTheme="majorHAnsi" w:cs="Arial Narrow"/>
                <w:bCs/>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195B8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195B8E" w:rsidRPr="00EB66C3" w:rsidRDefault="00195B8E" w:rsidP="00195B8E">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ind w:left="227" w:hanging="227"/>
              <w:rPr>
                <w:rFonts w:asciiTheme="majorHAnsi" w:hAnsiTheme="majorHAnsi" w:cs="Arial Narrow"/>
                <w:lang w:val="it-IT"/>
              </w:rPr>
            </w:pPr>
            <w:r w:rsidRPr="00EB66C3">
              <w:rPr>
                <w:rFonts w:asciiTheme="majorHAnsi" w:hAnsiTheme="majorHAnsi" w:cs="Arial Narrow"/>
                <w:b/>
                <w:lang w:val="it-IT"/>
              </w:rPr>
              <w:t>INPS</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5F7298" w:rsidRPr="00EB66C3" w:rsidTr="005F7298">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rsidR="005F7298" w:rsidRPr="00EB66C3" w:rsidRDefault="005F7298" w:rsidP="005F7298">
            <w:pPr>
              <w:pStyle w:val="1L"/>
              <w:ind w:left="0" w:firstLine="0"/>
              <w:rPr>
                <w:rFonts w:asciiTheme="majorHAnsi" w:hAnsiTheme="majorHAnsi" w:cs="Arial Narrow"/>
                <w:b/>
                <w:lang w:val="it-IT"/>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rsidR="005F7298" w:rsidRPr="00EB66C3" w:rsidRDefault="005F7298" w:rsidP="007F38F4">
            <w:pPr>
              <w:pStyle w:val="1L"/>
              <w:ind w:left="0" w:firstLine="0"/>
              <w:jc w:val="center"/>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rsidR="005F7298" w:rsidRPr="00EB66C3" w:rsidRDefault="005F7298" w:rsidP="007F38F4">
            <w:pPr>
              <w:pStyle w:val="1L"/>
              <w:ind w:left="0" w:firstLine="0"/>
              <w:jc w:val="center"/>
              <w:rPr>
                <w:rFonts w:asciiTheme="majorHAnsi" w:hAnsiTheme="majorHAnsi" w:cs="Arial Narrow"/>
                <w:i/>
                <w:lang w:val="it-IT"/>
              </w:rPr>
            </w:pPr>
          </w:p>
        </w:tc>
      </w:tr>
      <w:tr w:rsidR="005F7298"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5F7298" w:rsidRPr="00EB66C3" w:rsidRDefault="005F7298" w:rsidP="00957943">
            <w:pPr>
              <w:pStyle w:val="1L"/>
              <w:numPr>
                <w:ilvl w:val="0"/>
                <w:numId w:val="4"/>
              </w:numPr>
              <w:ind w:left="227" w:hanging="227"/>
              <w:rPr>
                <w:rFonts w:asciiTheme="majorHAnsi" w:hAnsiTheme="majorHAnsi" w:cs="Arial Narrow"/>
                <w:b/>
                <w:lang w:val="it-IT"/>
              </w:rPr>
            </w:pPr>
            <w:r w:rsidRPr="00EB66C3">
              <w:rPr>
                <w:rFonts w:asciiTheme="majorHAnsi" w:hAnsiTheme="majorHAnsi" w:cs="Arial Narrow"/>
                <w:b/>
                <w:lang w:val="it-IT"/>
              </w:rPr>
              <w:t>Spese sanitarie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5F7298" w:rsidRPr="00EB66C3" w:rsidRDefault="005F7298"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5F7298" w:rsidRPr="00EB66C3" w:rsidRDefault="005F7298"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importo</w:t>
            </w: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790F9A">
            <w:pPr>
              <w:pStyle w:val="1L"/>
              <w:ind w:left="0" w:firstLine="0"/>
              <w:jc w:val="left"/>
              <w:rPr>
                <w:rFonts w:asciiTheme="majorHAnsi" w:hAnsiTheme="majorHAnsi" w:cs="Arial Narrow"/>
                <w:lang w:val="it-IT"/>
              </w:rPr>
            </w:pPr>
            <w:r w:rsidRPr="00EB66C3">
              <w:rPr>
                <w:rFonts w:asciiTheme="majorHAnsi" w:hAnsiTheme="majorHAnsi" w:cs="Arial Narrow"/>
                <w:lang w:val="it-IT"/>
              </w:rPr>
              <w:t>(medici, case di cura, ospedali e dentisti, 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195B8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195B8E">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ind w:left="227" w:hanging="227"/>
              <w:rPr>
                <w:rFonts w:asciiTheme="majorHAnsi" w:hAnsiTheme="majorHAnsi" w:cs="Arial Narrow"/>
                <w:lang w:val="it-IT"/>
              </w:rPr>
            </w:pPr>
            <w:r w:rsidRPr="00EB66C3">
              <w:rPr>
                <w:rFonts w:asciiTheme="majorHAnsi" w:hAnsiTheme="majorHAnsi" w:cs="Arial Narrow"/>
                <w:b/>
                <w:lang w:val="it-IT"/>
              </w:rPr>
              <w:t>Locazioni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lang w:val="it-IT"/>
              </w:rPr>
            </w:pPr>
            <w:r w:rsidRPr="00EB66C3">
              <w:rPr>
                <w:rFonts w:asciiTheme="majorHAnsi" w:hAnsiTheme="majorHAnsi" w:cs="Arial Narrow"/>
                <w:lang w:val="it-IT"/>
              </w:rPr>
              <w:t>Canone di locazione arretrato per l'appartamento attuale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Canone di locazione arretrato appartamenti precedenti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Altri canone di locazione/affitti dovuti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EB66C3" w:rsidTr="00957943">
        <w:trPr>
          <w:trHeight w:val="56"/>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Spese condominiali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ind w:left="227" w:hanging="227"/>
              <w:rPr>
                <w:rFonts w:asciiTheme="majorHAnsi" w:hAnsiTheme="majorHAnsi" w:cs="Arial Narrow"/>
                <w:lang w:val="it-IT"/>
              </w:rPr>
            </w:pPr>
            <w:r w:rsidRPr="00EB66C3">
              <w:rPr>
                <w:rFonts w:asciiTheme="majorHAnsi" w:hAnsiTheme="majorHAnsi" w:cs="Arial Narrow"/>
                <w:b/>
                <w:lang w:val="it-IT"/>
              </w:rPr>
              <w:t>Fornitori vari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9F469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rPr>
            </w:pPr>
            <w:proofErr w:type="spellStart"/>
            <w:r w:rsidRPr="00EB66C3">
              <w:rPr>
                <w:rFonts w:asciiTheme="majorHAnsi" w:hAnsiTheme="majorHAnsi" w:cs="Arial Narrow"/>
              </w:rPr>
              <w:t>Acquisto</w:t>
            </w:r>
            <w:proofErr w:type="spellEnd"/>
            <w:r w:rsidRPr="00EB66C3">
              <w:rPr>
                <w:rFonts w:asciiTheme="majorHAnsi" w:hAnsiTheme="majorHAnsi" w:cs="Arial Narrow"/>
              </w:rPr>
              <w:t xml:space="preserve"> merci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 xml:space="preserve">Arretrati da incassare per bollette per il consumo di elettricità, gas, riscaldamento, acqua, altro. </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tabs>
                <w:tab w:val="left" w:pos="369"/>
              </w:tabs>
              <w:ind w:left="227" w:hanging="227"/>
              <w:rPr>
                <w:rFonts w:asciiTheme="majorHAnsi" w:hAnsiTheme="majorHAnsi" w:cs="Arial Narrow"/>
                <w:lang w:val="it-IT"/>
              </w:rPr>
            </w:pPr>
            <w:r w:rsidRPr="00EB66C3">
              <w:rPr>
                <w:rFonts w:asciiTheme="majorHAnsi" w:hAnsiTheme="majorHAnsi" w:cs="Arial Narrow"/>
                <w:b/>
                <w:lang w:val="it-IT"/>
              </w:rPr>
              <w:t>Enti locali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9F469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Bollo auto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Tributi locali (IMU, tassa rifiuti, 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781BA0"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Sanzioni per violazione codice della strada</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Retta scolastica</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9F469E"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9F469E" w:rsidRPr="00EB66C3" w:rsidRDefault="009F469E" w:rsidP="009F469E">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957943">
            <w:pPr>
              <w:pStyle w:val="1L"/>
              <w:numPr>
                <w:ilvl w:val="0"/>
                <w:numId w:val="4"/>
              </w:numPr>
              <w:tabs>
                <w:tab w:val="left" w:pos="369"/>
              </w:tabs>
              <w:ind w:left="227" w:hanging="227"/>
              <w:rPr>
                <w:rFonts w:asciiTheme="majorHAnsi" w:hAnsiTheme="majorHAnsi" w:cs="Arial Narrow"/>
                <w:bCs/>
              </w:rPr>
            </w:pPr>
            <w:r w:rsidRPr="00EB66C3">
              <w:rPr>
                <w:rFonts w:asciiTheme="majorHAnsi" w:hAnsiTheme="majorHAnsi" w:cs="Arial Narrow"/>
                <w:b/>
                <w:lang w:val="it-IT"/>
              </w:rPr>
              <w:t>Servizi di riscossione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Imposte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lastRenderedPageBreak/>
              <w:t>Tasse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Diritti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Sanzioni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DE56C5">
            <w:pPr>
              <w:pStyle w:val="1L"/>
              <w:numPr>
                <w:ilvl w:val="0"/>
                <w:numId w:val="4"/>
              </w:numPr>
              <w:tabs>
                <w:tab w:val="left" w:pos="369"/>
              </w:tabs>
              <w:ind w:left="227" w:hanging="227"/>
              <w:rPr>
                <w:rFonts w:asciiTheme="majorHAnsi" w:hAnsiTheme="majorHAnsi" w:cs="Arial Narrow"/>
                <w:lang w:val="it-IT"/>
              </w:rPr>
            </w:pPr>
            <w:r w:rsidRPr="00EB66C3">
              <w:rPr>
                <w:rFonts w:asciiTheme="majorHAnsi" w:hAnsiTheme="majorHAnsi" w:cs="Arial Narrow"/>
                <w:b/>
                <w:lang w:val="it-IT"/>
              </w:rPr>
              <w:t>Società finanziarie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Prestiti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Carte di credito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right="-113" w:firstLine="0"/>
              <w:jc w:val="left"/>
              <w:rPr>
                <w:rFonts w:asciiTheme="majorHAnsi" w:hAnsiTheme="majorHAnsi" w:cs="Arial Narrow"/>
                <w:lang w:val="it-IT"/>
              </w:rPr>
            </w:pPr>
            <w:r w:rsidRPr="00EB66C3">
              <w:rPr>
                <w:rFonts w:asciiTheme="majorHAnsi" w:hAnsiTheme="majorHAnsi" w:cs="Arial Narrow"/>
                <w:lang w:val="it-IT"/>
              </w:rPr>
              <w:t>Società di Leasing</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DE56C5">
            <w:pPr>
              <w:pStyle w:val="1L"/>
              <w:numPr>
                <w:ilvl w:val="0"/>
                <w:numId w:val="4"/>
              </w:numPr>
              <w:tabs>
                <w:tab w:val="left" w:pos="369"/>
              </w:tabs>
              <w:spacing w:before="0"/>
              <w:ind w:left="227" w:hanging="227"/>
              <w:rPr>
                <w:rFonts w:asciiTheme="majorHAnsi" w:hAnsiTheme="majorHAnsi" w:cs="Arial Narrow"/>
                <w:lang w:val="it-IT"/>
              </w:rPr>
            </w:pPr>
            <w:r w:rsidRPr="00EB66C3">
              <w:rPr>
                <w:rFonts w:asciiTheme="majorHAnsi" w:hAnsiTheme="majorHAnsi" w:cs="Arial Narrow"/>
                <w:b/>
                <w:lang w:val="it-IT"/>
              </w:rPr>
              <w:t>Telefonia/Televisione/Internet/</w:t>
            </w:r>
            <w:r w:rsidRPr="00EB66C3">
              <w:rPr>
                <w:rFonts w:asciiTheme="majorHAnsi" w:hAnsiTheme="majorHAnsi" w:cs="Arial Narrow"/>
                <w:b/>
                <w:lang w:val="it-IT"/>
              </w:rPr>
              <w:br/>
            </w:r>
            <w:r w:rsidR="00F81063" w:rsidRPr="00EB66C3">
              <w:rPr>
                <w:rFonts w:asciiTheme="majorHAnsi" w:hAnsiTheme="majorHAnsi" w:cs="Arial Narrow"/>
                <w:b/>
                <w:lang w:val="it-IT"/>
              </w:rPr>
              <w:t xml:space="preserve">   </w:t>
            </w:r>
            <w:r w:rsidRPr="00EB66C3">
              <w:rPr>
                <w:rFonts w:asciiTheme="majorHAnsi" w:hAnsiTheme="majorHAnsi" w:cs="Arial Narrow"/>
                <w:b/>
                <w:lang w:val="it-IT"/>
              </w:rPr>
              <w:t>Servizi informatici</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r w:rsidRPr="00EB66C3">
              <w:rPr>
                <w:rFonts w:asciiTheme="majorHAnsi" w:hAnsiTheme="majorHAnsi" w:cs="Arial Narrow"/>
                <w:lang w:val="it-IT"/>
              </w:rPr>
              <w:t>Telefono fisso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r w:rsidRPr="00EB66C3">
              <w:rPr>
                <w:rFonts w:asciiTheme="majorHAnsi" w:hAnsiTheme="majorHAnsi" w:cs="Arial Narrow"/>
                <w:lang w:val="it-IT"/>
              </w:rPr>
              <w:t>Cellulare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r w:rsidRPr="00EB66C3">
              <w:rPr>
                <w:rFonts w:asciiTheme="majorHAnsi" w:hAnsiTheme="majorHAnsi" w:cs="Arial Narrow"/>
                <w:lang w:val="it-IT"/>
              </w:rPr>
              <w:t>Spese internet</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r w:rsidRPr="00EB66C3">
              <w:rPr>
                <w:rFonts w:asciiTheme="majorHAnsi" w:hAnsiTheme="majorHAnsi" w:cs="Arial Narrow"/>
                <w:lang w:val="it-IT"/>
              </w:rPr>
              <w:t>Canoni televisivi (RAI, via cavo ad es. Sky)</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r w:rsidRPr="00EB66C3">
              <w:rPr>
                <w:rFonts w:asciiTheme="majorHAnsi" w:hAnsiTheme="majorHAnsi" w:cs="Arial Narrow"/>
                <w:lang w:val="it-IT"/>
              </w:rPr>
              <w:t>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7F38F4"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DE56C5">
            <w:pPr>
              <w:pStyle w:val="1L"/>
              <w:numPr>
                <w:ilvl w:val="0"/>
                <w:numId w:val="4"/>
              </w:numPr>
              <w:tabs>
                <w:tab w:val="left" w:pos="369"/>
              </w:tabs>
              <w:ind w:left="227" w:hanging="227"/>
              <w:rPr>
                <w:rFonts w:asciiTheme="majorHAnsi" w:hAnsiTheme="majorHAnsi" w:cs="Arial Narrow"/>
                <w:lang w:val="it-IT"/>
              </w:rPr>
            </w:pPr>
            <w:r w:rsidRPr="00EB66C3">
              <w:rPr>
                <w:rFonts w:asciiTheme="majorHAnsi" w:hAnsiTheme="majorHAnsi" w:cs="Arial Narrow"/>
                <w:b/>
                <w:lang w:val="it-IT"/>
              </w:rPr>
              <w:t>Altro</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cs="Arial Narrow"/>
                <w:i/>
                <w:lang w:val="it-IT"/>
              </w:rPr>
            </w:pPr>
            <w:r w:rsidRPr="00EB66C3">
              <w:rPr>
                <w:rFonts w:asciiTheme="majorHAnsi" w:hAnsiTheme="majorHAnsi" w:cs="Arial Narrow"/>
                <w:i/>
                <w:lang w:val="it-IT"/>
              </w:rPr>
              <w:t>descrizione</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F38F4" w:rsidRPr="00EB66C3" w:rsidRDefault="007F38F4" w:rsidP="007F38F4">
            <w:pPr>
              <w:pStyle w:val="1L"/>
              <w:ind w:left="0" w:firstLine="0"/>
              <w:jc w:val="center"/>
              <w:rPr>
                <w:rFonts w:asciiTheme="majorHAnsi" w:hAnsiTheme="majorHAnsi"/>
                <w:i/>
              </w:rPr>
            </w:pPr>
            <w:r w:rsidRPr="00EB66C3">
              <w:rPr>
                <w:rFonts w:asciiTheme="majorHAnsi" w:hAnsiTheme="majorHAnsi" w:cs="Arial Narrow"/>
                <w:i/>
                <w:lang w:val="it-IT"/>
              </w:rPr>
              <w:t>importo</w:t>
            </w:r>
          </w:p>
        </w:tc>
      </w:tr>
      <w:tr w:rsidR="00844F72" w:rsidRPr="00EB66C3" w:rsidTr="00957943">
        <w:trPr>
          <w:trHeight w:val="518"/>
        </w:trPr>
        <w:tc>
          <w:tcPr>
            <w:tcW w:w="3510"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spacing w:before="120"/>
              <w:ind w:left="0" w:right="-113" w:firstLine="0"/>
              <w:jc w:val="left"/>
              <w:rPr>
                <w:rFonts w:asciiTheme="majorHAnsi" w:hAnsiTheme="majorHAnsi" w:cs="Arial Narrow"/>
                <w:lang w:val="it-IT"/>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957943">
        <w:trPr>
          <w:trHeight w:val="518"/>
        </w:trPr>
        <w:tc>
          <w:tcPr>
            <w:tcW w:w="10631" w:type="dxa"/>
            <w:gridSpan w:val="3"/>
            <w:tcBorders>
              <w:top w:val="dashSmallGap" w:sz="4" w:space="0" w:color="auto"/>
              <w:left w:val="nil"/>
              <w:bottom w:val="nil"/>
              <w:right w:val="nil"/>
            </w:tcBorders>
            <w:shd w:val="clear" w:color="auto" w:fill="auto"/>
          </w:tcPr>
          <w:p w:rsidR="00844F72" w:rsidRPr="00EB66C3" w:rsidRDefault="00844F72" w:rsidP="00844F72">
            <w:pPr>
              <w:pStyle w:val="1L"/>
              <w:ind w:left="0" w:firstLine="0"/>
              <w:rPr>
                <w:rFonts w:asciiTheme="majorHAnsi" w:hAnsiTheme="majorHAnsi" w:cs="Arial Narrow"/>
                <w:i/>
                <w:lang w:val="it-IT"/>
              </w:rPr>
            </w:pPr>
          </w:p>
        </w:tc>
      </w:tr>
      <w:tr w:rsidR="00844F72" w:rsidRPr="00EB66C3" w:rsidTr="00AB793E">
        <w:trPr>
          <w:trHeight w:val="518"/>
        </w:trPr>
        <w:tc>
          <w:tcPr>
            <w:tcW w:w="10631" w:type="dxa"/>
            <w:gridSpan w:val="3"/>
            <w:tcBorders>
              <w:top w:val="nil"/>
              <w:left w:val="nil"/>
              <w:bottom w:val="nil"/>
              <w:right w:val="nil"/>
            </w:tcBorders>
            <w:shd w:val="clear" w:color="auto" w:fill="auto"/>
            <w:vAlign w:val="center"/>
          </w:tcPr>
          <w:p w:rsidR="00844F72" w:rsidRPr="00EB66C3" w:rsidRDefault="00844F72" w:rsidP="00AB793E">
            <w:pPr>
              <w:pStyle w:val="1L"/>
              <w:ind w:left="0" w:firstLine="0"/>
              <w:jc w:val="left"/>
              <w:rPr>
                <w:rFonts w:asciiTheme="majorHAnsi" w:hAnsiTheme="majorHAnsi" w:cs="Arial Narrow"/>
                <w:b/>
                <w:u w:val="single"/>
                <w:lang w:val="it-IT"/>
              </w:rPr>
            </w:pPr>
            <w:r w:rsidRPr="00EB66C3">
              <w:rPr>
                <w:rFonts w:asciiTheme="majorHAnsi" w:hAnsiTheme="majorHAnsi" w:cs="Arial Narrow"/>
                <w:b/>
                <w:sz w:val="22"/>
                <w:u w:val="single"/>
                <w:lang w:val="it-IT"/>
              </w:rPr>
              <w:t xml:space="preserve">TOTALE: </w:t>
            </w:r>
            <w:r w:rsidRPr="00EB66C3">
              <w:rPr>
                <w:rFonts w:asciiTheme="majorHAnsi" w:hAnsiTheme="majorHAnsi" w:cs="Arial Narrow"/>
                <w:b/>
                <w:u w:val="single"/>
              </w:rPr>
              <w:t>......................................................................................................</w:t>
            </w:r>
          </w:p>
        </w:tc>
      </w:tr>
      <w:tr w:rsidR="00844F72" w:rsidRPr="00EB66C3" w:rsidTr="00AB793E">
        <w:trPr>
          <w:trHeight w:val="518"/>
        </w:trPr>
        <w:tc>
          <w:tcPr>
            <w:tcW w:w="10631" w:type="dxa"/>
            <w:gridSpan w:val="3"/>
            <w:tcBorders>
              <w:top w:val="nil"/>
              <w:left w:val="nil"/>
              <w:bottom w:val="nil"/>
              <w:right w:val="nil"/>
            </w:tcBorders>
            <w:shd w:val="clear" w:color="auto" w:fill="auto"/>
          </w:tcPr>
          <w:p w:rsidR="00844F72" w:rsidRPr="00EB66C3" w:rsidRDefault="00844F72" w:rsidP="00844F72">
            <w:pPr>
              <w:pStyle w:val="Intestazione"/>
              <w:tabs>
                <w:tab w:val="center" w:pos="227"/>
              </w:tabs>
              <w:spacing w:before="240"/>
              <w:rPr>
                <w:rFonts w:asciiTheme="majorHAnsi" w:hAnsiTheme="majorHAnsi"/>
              </w:rPr>
            </w:pPr>
            <w:r w:rsidRPr="00EB66C3">
              <w:rPr>
                <w:rFonts w:asciiTheme="majorHAnsi" w:hAnsiTheme="majorHAnsi" w:cs="Arial Narrow"/>
                <w:lang w:val="it-IT"/>
              </w:rPr>
              <w:t>Luogo e data:</w:t>
            </w:r>
          </w:p>
        </w:tc>
      </w:tr>
      <w:tr w:rsidR="00844F72" w:rsidRPr="00EB66C3" w:rsidTr="00AB793E">
        <w:trPr>
          <w:trHeight w:val="518"/>
        </w:trPr>
        <w:tc>
          <w:tcPr>
            <w:tcW w:w="10631" w:type="dxa"/>
            <w:gridSpan w:val="3"/>
            <w:tcBorders>
              <w:top w:val="nil"/>
              <w:left w:val="nil"/>
              <w:bottom w:val="nil"/>
              <w:right w:val="nil"/>
            </w:tcBorders>
            <w:shd w:val="clear" w:color="auto" w:fill="D9D9D9" w:themeFill="background1" w:themeFillShade="D9"/>
          </w:tcPr>
          <w:p w:rsidR="00844F72" w:rsidRPr="00EB66C3" w:rsidRDefault="00844F72" w:rsidP="00844F72">
            <w:pPr>
              <w:pStyle w:val="Intestazione"/>
              <w:spacing w:before="240"/>
              <w:rPr>
                <w:rFonts w:asciiTheme="majorHAnsi" w:hAnsiTheme="majorHAnsi"/>
              </w:rPr>
            </w:pPr>
            <w:r w:rsidRPr="00EB66C3">
              <w:rPr>
                <w:rFonts w:asciiTheme="majorHAnsi" w:hAnsiTheme="majorHAnsi" w:cs="Arial Narrow"/>
              </w:rPr>
              <w:t>Firma:</w:t>
            </w:r>
          </w:p>
        </w:tc>
      </w:tr>
    </w:tbl>
    <w:p w:rsidR="00F81063" w:rsidRPr="00EB66C3" w:rsidRDefault="00F81063">
      <w:pPr>
        <w:rPr>
          <w:rFonts w:asciiTheme="majorHAnsi" w:hAnsiTheme="majorHAnsi"/>
        </w:rPr>
      </w:pPr>
    </w:p>
    <w:p w:rsidR="00844F72" w:rsidRPr="00EB66C3" w:rsidRDefault="00F81063" w:rsidP="00F81063">
      <w:pPr>
        <w:spacing w:after="0"/>
        <w:rPr>
          <w:rFonts w:asciiTheme="majorHAnsi" w:hAnsiTheme="majorHAnsi"/>
        </w:rPr>
      </w:pPr>
      <w:r w:rsidRPr="00EB66C3">
        <w:rPr>
          <w:rFonts w:asciiTheme="majorHAnsi" w:hAnsiTheme="majorHAnsi"/>
        </w:rPr>
        <w:br w:type="column"/>
      </w:r>
    </w:p>
    <w:tbl>
      <w:tblPr>
        <w:tblW w:w="10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1"/>
      </w:tblGrid>
      <w:tr w:rsidR="00844F72" w:rsidRPr="00781BA0" w:rsidTr="00E86312">
        <w:trPr>
          <w:trHeight w:val="518"/>
        </w:trPr>
        <w:tc>
          <w:tcPr>
            <w:tcW w:w="10631" w:type="dxa"/>
            <w:tcBorders>
              <w:top w:val="nil"/>
              <w:left w:val="nil"/>
              <w:bottom w:val="nil"/>
              <w:right w:val="nil"/>
            </w:tcBorders>
            <w:shd w:val="clear" w:color="auto" w:fill="auto"/>
          </w:tcPr>
          <w:p w:rsidR="00844F72" w:rsidRPr="00EB66C3" w:rsidRDefault="00844F72" w:rsidP="00F81063">
            <w:pPr>
              <w:pStyle w:val="1A"/>
              <w:spacing w:before="0"/>
              <w:jc w:val="center"/>
              <w:rPr>
                <w:rFonts w:asciiTheme="majorHAnsi" w:hAnsiTheme="majorHAnsi" w:cs="Arial Narrow"/>
                <w:lang w:val="it-IT"/>
              </w:rPr>
            </w:pPr>
            <w:r w:rsidRPr="00EB66C3">
              <w:rPr>
                <w:rFonts w:asciiTheme="majorHAnsi" w:hAnsiTheme="majorHAnsi" w:cs="Arial Narrow"/>
                <w:sz w:val="22"/>
                <w:u w:val="none"/>
                <w:lang w:val="it-IT"/>
              </w:rPr>
              <w:t xml:space="preserve">Allegato 3) Delega/Autorizzazione </w:t>
            </w:r>
            <w:r w:rsidRPr="00EB66C3">
              <w:rPr>
                <w:rFonts w:asciiTheme="majorHAnsi" w:hAnsiTheme="majorHAnsi" w:cs="Arial Narrow"/>
                <w:sz w:val="22"/>
                <w:u w:val="none"/>
                <w:lang w:val="it-IT"/>
              </w:rPr>
              <w:br/>
              <w:t>accesso dati e banche dati</w:t>
            </w:r>
          </w:p>
        </w:tc>
      </w:tr>
      <w:tr w:rsidR="00844F72" w:rsidRPr="00EB66C3" w:rsidTr="00E86312">
        <w:trPr>
          <w:trHeight w:val="490"/>
        </w:trPr>
        <w:tc>
          <w:tcPr>
            <w:tcW w:w="10631" w:type="dxa"/>
            <w:tcBorders>
              <w:top w:val="nil"/>
              <w:left w:val="nil"/>
              <w:bottom w:val="dashSmallGap" w:sz="4" w:space="0" w:color="auto"/>
              <w:right w:val="nil"/>
            </w:tcBorders>
            <w:shd w:val="clear" w:color="auto" w:fill="auto"/>
            <w:vAlign w:val="bottom"/>
          </w:tcPr>
          <w:p w:rsidR="00844F72" w:rsidRPr="00EB66C3" w:rsidRDefault="00844F72" w:rsidP="00844F72">
            <w:pPr>
              <w:spacing w:after="0"/>
              <w:rPr>
                <w:rFonts w:asciiTheme="majorHAnsi" w:hAnsiTheme="majorHAnsi"/>
              </w:rPr>
            </w:pPr>
            <w:r w:rsidRPr="00EB66C3">
              <w:rPr>
                <w:rFonts w:asciiTheme="majorHAnsi" w:hAnsiTheme="majorHAnsi" w:cs="Arial Narrow"/>
                <w:b/>
                <w:bCs/>
              </w:rPr>
              <w:t xml:space="preserve">Il/la </w:t>
            </w:r>
            <w:r w:rsidRPr="00EB66C3">
              <w:rPr>
                <w:rFonts w:asciiTheme="majorHAnsi" w:hAnsiTheme="majorHAnsi" w:cs="Arial Narrow"/>
                <w:b/>
                <w:bCs/>
                <w:lang w:val="it-IT"/>
              </w:rPr>
              <w:t>sottoscritto</w:t>
            </w:r>
            <w:r w:rsidRPr="00EB66C3">
              <w:rPr>
                <w:rFonts w:asciiTheme="majorHAnsi" w:hAnsiTheme="majorHAnsi" w:cs="Arial Narrow"/>
                <w:b/>
                <w:bCs/>
              </w:rPr>
              <w:t>/a</w:t>
            </w:r>
          </w:p>
        </w:tc>
      </w:tr>
      <w:tr w:rsidR="00844F72" w:rsidRPr="00EB66C3" w:rsidTr="00E86312">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rPr>
            </w:pPr>
            <w:r w:rsidRPr="00EB66C3">
              <w:rPr>
                <w:rFonts w:asciiTheme="majorHAnsi" w:hAnsiTheme="majorHAnsi" w:cs="Arial Narrow"/>
                <w:lang w:val="it-IT"/>
              </w:rPr>
              <w:t>codice fiscale:</w:t>
            </w:r>
          </w:p>
        </w:tc>
      </w:tr>
      <w:tr w:rsidR="00844F72" w:rsidRPr="00EB66C3" w:rsidTr="00E86312">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rPr>
            </w:pPr>
            <w:r w:rsidRPr="00EB66C3">
              <w:rPr>
                <w:rFonts w:asciiTheme="majorHAnsi" w:hAnsiTheme="majorHAnsi" w:cs="Arial Narrow"/>
              </w:rPr>
              <w:t xml:space="preserve">residente in / CAP / </w:t>
            </w:r>
            <w:r w:rsidRPr="00EB66C3">
              <w:rPr>
                <w:rFonts w:asciiTheme="majorHAnsi" w:hAnsiTheme="majorHAnsi" w:cs="Arial Narrow"/>
                <w:lang w:val="it-IT"/>
              </w:rPr>
              <w:t>località:</w:t>
            </w:r>
          </w:p>
        </w:tc>
      </w:tr>
      <w:tr w:rsidR="00844F72" w:rsidRPr="00EB66C3" w:rsidTr="00E86312">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W0"/>
              <w:rPr>
                <w:rFonts w:asciiTheme="majorHAnsi" w:hAnsiTheme="majorHAnsi"/>
              </w:rPr>
            </w:pPr>
            <w:r w:rsidRPr="00EB66C3">
              <w:rPr>
                <w:rFonts w:asciiTheme="majorHAnsi" w:hAnsiTheme="majorHAnsi" w:cs="Arial Narrow"/>
              </w:rPr>
              <w:t>via:</w:t>
            </w:r>
          </w:p>
        </w:tc>
      </w:tr>
      <w:tr w:rsidR="00844F72" w:rsidRPr="00EB66C3" w:rsidTr="00627D41">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rPr>
            </w:pPr>
            <w:r w:rsidRPr="00EB66C3">
              <w:rPr>
                <w:rFonts w:asciiTheme="majorHAnsi" w:hAnsiTheme="majorHAnsi" w:cs="Arial Narrow"/>
                <w:lang w:val="it-IT"/>
              </w:rPr>
              <w:t>telefono fisso / cellulare:</w:t>
            </w:r>
          </w:p>
        </w:tc>
      </w:tr>
      <w:tr w:rsidR="00844F72" w:rsidRPr="00EB66C3" w:rsidTr="00627D41">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rPr>
            </w:pPr>
            <w:r w:rsidRPr="00EB66C3">
              <w:rPr>
                <w:rFonts w:asciiTheme="majorHAnsi" w:hAnsiTheme="majorHAnsi" w:cs="Arial Narrow"/>
                <w:lang w:val="it-IT"/>
              </w:rPr>
              <w:t>e-mail / PEC:</w:t>
            </w:r>
          </w:p>
        </w:tc>
      </w:tr>
      <w:tr w:rsidR="00844F72" w:rsidRPr="00781BA0" w:rsidTr="00627D41">
        <w:trPr>
          <w:trHeight w:val="518"/>
        </w:trPr>
        <w:tc>
          <w:tcPr>
            <w:tcW w:w="10631" w:type="dxa"/>
            <w:tcBorders>
              <w:top w:val="dashSmallGap" w:sz="4" w:space="0" w:color="auto"/>
              <w:left w:val="nil"/>
              <w:bottom w:val="nil"/>
              <w:right w:val="nil"/>
            </w:tcBorders>
            <w:shd w:val="clear" w:color="auto" w:fill="auto"/>
          </w:tcPr>
          <w:p w:rsidR="00844F72" w:rsidRPr="00EB66C3" w:rsidRDefault="00844F72" w:rsidP="00E86312">
            <w:pPr>
              <w:pStyle w:val="Corpodeltesto31"/>
              <w:ind w:left="255" w:hanging="255"/>
              <w:jc w:val="left"/>
              <w:rPr>
                <w:rFonts w:asciiTheme="majorHAnsi" w:hAnsiTheme="majorHAnsi"/>
                <w:sz w:val="20"/>
              </w:rPr>
            </w:pP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Narrow"/>
                <w:sz w:val="20"/>
              </w:rPr>
              <w:tab/>
              <w:t>in proprio</w:t>
            </w:r>
            <w:r w:rsidR="00E86312" w:rsidRPr="00EB66C3">
              <w:rPr>
                <w:rFonts w:asciiTheme="majorHAnsi" w:hAnsiTheme="majorHAnsi" w:cs="Arial Narrow"/>
                <w:sz w:val="20"/>
              </w:rPr>
              <w:t xml:space="preserve">                                                                                                                </w:t>
            </w:r>
            <w:r w:rsidRPr="00EB66C3">
              <w:rPr>
                <w:rFonts w:asciiTheme="majorHAnsi" w:hAnsiTheme="majorHAnsi" w:cs="Arial"/>
                <w:sz w:val="20"/>
              </w:rPr>
              <w:fldChar w:fldCharType="begin">
                <w:ffData>
                  <w:name w:val="CheckBox"/>
                  <w:enabled/>
                  <w:calcOnExit w:val="0"/>
                  <w:checkBox>
                    <w:sizeAuto/>
                    <w:default w:val="0"/>
                    <w:checked w:val="0"/>
                  </w:checkBox>
                </w:ffData>
              </w:fldChar>
            </w:r>
            <w:r w:rsidRPr="00EB66C3">
              <w:rPr>
                <w:rFonts w:asciiTheme="majorHAnsi" w:hAnsiTheme="majorHAnsi"/>
                <w:sz w:val="20"/>
              </w:rPr>
              <w:instrText xml:space="preserve"> FORMCHECKBOX </w:instrText>
            </w:r>
            <w:r w:rsidR="00781BA0">
              <w:rPr>
                <w:rFonts w:asciiTheme="majorHAnsi" w:hAnsiTheme="majorHAnsi" w:cs="Arial"/>
                <w:sz w:val="20"/>
              </w:rPr>
            </w:r>
            <w:r w:rsidR="00781BA0">
              <w:rPr>
                <w:rFonts w:asciiTheme="majorHAnsi" w:hAnsiTheme="majorHAnsi" w:cs="Arial"/>
                <w:sz w:val="20"/>
              </w:rPr>
              <w:fldChar w:fldCharType="separate"/>
            </w:r>
            <w:r w:rsidRPr="00EB66C3">
              <w:rPr>
                <w:rFonts w:asciiTheme="majorHAnsi" w:hAnsiTheme="majorHAnsi" w:cs="Arial"/>
                <w:sz w:val="20"/>
              </w:rPr>
              <w:fldChar w:fldCharType="end"/>
            </w:r>
            <w:r w:rsidRPr="00EB66C3">
              <w:rPr>
                <w:rFonts w:asciiTheme="majorHAnsi" w:hAnsiTheme="majorHAnsi" w:cs="Arial Narrow"/>
                <w:sz w:val="20"/>
              </w:rPr>
              <w:tab/>
              <w:t>titolare o legale rappresentante dell’impresa</w:t>
            </w:r>
            <w:r w:rsidRPr="00EB66C3">
              <w:rPr>
                <w:rFonts w:asciiTheme="majorHAnsi" w:hAnsiTheme="majorHAnsi" w:cs="Arial Narrow"/>
                <w:sz w:val="20"/>
              </w:rPr>
              <w:br/>
            </w:r>
          </w:p>
        </w:tc>
      </w:tr>
      <w:tr w:rsidR="00844F72" w:rsidRPr="00EB66C3" w:rsidTr="00627D41">
        <w:trPr>
          <w:trHeight w:val="518"/>
        </w:trPr>
        <w:tc>
          <w:tcPr>
            <w:tcW w:w="10631" w:type="dxa"/>
            <w:tcBorders>
              <w:top w:val="nil"/>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rPr>
            </w:pPr>
            <w:r w:rsidRPr="00EB66C3">
              <w:rPr>
                <w:rFonts w:asciiTheme="majorHAnsi" w:hAnsiTheme="majorHAnsi" w:cs="Arial Narrow"/>
                <w:lang w:val="it-IT"/>
              </w:rPr>
              <w:t>Codice fiscale / partita IVA:</w:t>
            </w:r>
          </w:p>
        </w:tc>
      </w:tr>
      <w:tr w:rsidR="00844F72" w:rsidRPr="00781BA0" w:rsidTr="00627D41">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ind w:left="0" w:firstLine="0"/>
              <w:rPr>
                <w:rFonts w:asciiTheme="majorHAnsi" w:hAnsiTheme="majorHAnsi"/>
                <w:lang w:val="it-IT"/>
              </w:rPr>
            </w:pPr>
            <w:r w:rsidRPr="00EB66C3">
              <w:rPr>
                <w:rFonts w:asciiTheme="majorHAnsi" w:hAnsiTheme="majorHAnsi" w:cs="Arial Narrow"/>
                <w:lang w:val="it-IT"/>
              </w:rPr>
              <w:t>con sede in / CAP / località:</w:t>
            </w:r>
          </w:p>
        </w:tc>
      </w:tr>
      <w:tr w:rsidR="00844F72" w:rsidRPr="00EB66C3" w:rsidTr="00627D41">
        <w:trPr>
          <w:trHeight w:val="518"/>
        </w:trPr>
        <w:tc>
          <w:tcPr>
            <w:tcW w:w="10631" w:type="dxa"/>
            <w:tcBorders>
              <w:top w:val="dashSmallGap" w:sz="4" w:space="0" w:color="auto"/>
              <w:left w:val="nil"/>
              <w:bottom w:val="dashSmallGap" w:sz="4" w:space="0" w:color="auto"/>
              <w:right w:val="nil"/>
            </w:tcBorders>
            <w:shd w:val="clear" w:color="auto" w:fill="auto"/>
          </w:tcPr>
          <w:p w:rsidR="00844F72" w:rsidRPr="00EB66C3" w:rsidRDefault="00844F72" w:rsidP="00844F72">
            <w:pPr>
              <w:pStyle w:val="1L"/>
              <w:tabs>
                <w:tab w:val="center" w:pos="2424"/>
              </w:tabs>
              <w:ind w:left="0" w:firstLine="0"/>
              <w:rPr>
                <w:rFonts w:asciiTheme="majorHAnsi" w:hAnsiTheme="majorHAnsi"/>
              </w:rPr>
            </w:pPr>
            <w:r w:rsidRPr="00EB66C3">
              <w:rPr>
                <w:rFonts w:asciiTheme="majorHAnsi" w:hAnsiTheme="majorHAnsi" w:cs="Arial Narrow"/>
              </w:rPr>
              <w:t>via:</w:t>
            </w:r>
          </w:p>
        </w:tc>
      </w:tr>
      <w:tr w:rsidR="00844F72" w:rsidRPr="00EB66C3" w:rsidTr="00627D41">
        <w:trPr>
          <w:trHeight w:val="518"/>
        </w:trPr>
        <w:tc>
          <w:tcPr>
            <w:tcW w:w="10631" w:type="dxa"/>
            <w:tcBorders>
              <w:top w:val="dashSmallGap" w:sz="4" w:space="0" w:color="auto"/>
              <w:left w:val="nil"/>
              <w:bottom w:val="nil"/>
              <w:right w:val="nil"/>
            </w:tcBorders>
            <w:shd w:val="clear" w:color="auto" w:fill="auto"/>
          </w:tcPr>
          <w:p w:rsidR="00844F72" w:rsidRPr="00EB66C3" w:rsidRDefault="00844F72" w:rsidP="00844F72">
            <w:pPr>
              <w:pStyle w:val="1L"/>
              <w:ind w:left="0" w:firstLine="0"/>
              <w:jc w:val="center"/>
              <w:rPr>
                <w:rFonts w:asciiTheme="majorHAnsi" w:hAnsiTheme="majorHAnsi"/>
              </w:rPr>
            </w:pPr>
            <w:r w:rsidRPr="00EB66C3">
              <w:rPr>
                <w:rFonts w:asciiTheme="majorHAnsi" w:hAnsiTheme="majorHAnsi" w:cs="Arial Narrow"/>
                <w:b/>
                <w:bCs/>
                <w:sz w:val="22"/>
                <w:lang w:val="it-IT"/>
              </w:rPr>
              <w:t>conferisce esplicita delega/autorizzazione</w:t>
            </w:r>
          </w:p>
        </w:tc>
      </w:tr>
      <w:tr w:rsidR="00844F72" w:rsidRPr="00781BA0" w:rsidTr="00627D41">
        <w:trPr>
          <w:trHeight w:val="518"/>
        </w:trPr>
        <w:tc>
          <w:tcPr>
            <w:tcW w:w="10631" w:type="dxa"/>
            <w:tcBorders>
              <w:top w:val="nil"/>
              <w:left w:val="nil"/>
              <w:bottom w:val="nil"/>
              <w:right w:val="nil"/>
            </w:tcBorders>
            <w:shd w:val="clear" w:color="auto" w:fill="auto"/>
          </w:tcPr>
          <w:p w:rsidR="00844F72" w:rsidRPr="00EB66C3" w:rsidRDefault="00844F72" w:rsidP="00627D41">
            <w:pPr>
              <w:pStyle w:val="1L"/>
              <w:numPr>
                <w:ilvl w:val="0"/>
                <w:numId w:val="5"/>
              </w:numPr>
              <w:ind w:right="176"/>
              <w:jc w:val="left"/>
              <w:rPr>
                <w:rFonts w:asciiTheme="majorHAnsi" w:hAnsiTheme="majorHAnsi"/>
                <w:lang w:val="it-IT"/>
              </w:rPr>
            </w:pPr>
            <w:r w:rsidRPr="00EB66C3">
              <w:rPr>
                <w:rFonts w:asciiTheme="majorHAnsi" w:hAnsiTheme="majorHAnsi" w:cs="Arial Narrow"/>
                <w:lang w:val="it-IT"/>
              </w:rPr>
              <w:t xml:space="preserve">all’OCC del </w:t>
            </w:r>
            <w:r w:rsidR="00627D41" w:rsidRPr="00EB66C3">
              <w:rPr>
                <w:rFonts w:asciiTheme="majorHAnsi" w:hAnsiTheme="majorHAnsi" w:cs="Arial Narrow"/>
                <w:lang w:val="it-IT"/>
              </w:rPr>
              <w:t>Consiglio dell’Ordine degli Avvocati di Bolzano</w:t>
            </w:r>
          </w:p>
        </w:tc>
      </w:tr>
      <w:tr w:rsidR="00844F72" w:rsidRPr="00781BA0" w:rsidTr="00627D41">
        <w:trPr>
          <w:trHeight w:val="518"/>
        </w:trPr>
        <w:tc>
          <w:tcPr>
            <w:tcW w:w="10631" w:type="dxa"/>
            <w:tcBorders>
              <w:top w:val="nil"/>
              <w:left w:val="nil"/>
              <w:bottom w:val="nil"/>
              <w:right w:val="nil"/>
            </w:tcBorders>
            <w:shd w:val="clear" w:color="auto" w:fill="auto"/>
          </w:tcPr>
          <w:p w:rsidR="00844F72" w:rsidRPr="00EB66C3" w:rsidRDefault="00844F72" w:rsidP="00627D41">
            <w:pPr>
              <w:pStyle w:val="1L"/>
              <w:numPr>
                <w:ilvl w:val="0"/>
                <w:numId w:val="5"/>
              </w:numPr>
              <w:ind w:right="329"/>
              <w:jc w:val="left"/>
              <w:rPr>
                <w:rFonts w:asciiTheme="majorHAnsi" w:hAnsiTheme="majorHAnsi"/>
                <w:lang w:val="it-IT"/>
              </w:rPr>
            </w:pPr>
            <w:r w:rsidRPr="00EB66C3">
              <w:rPr>
                <w:rFonts w:asciiTheme="majorHAnsi" w:hAnsiTheme="majorHAnsi" w:cs="Arial Narrow"/>
                <w:lang w:val="it-IT"/>
              </w:rPr>
              <w:t>al Gestore della crisi nominato dall’O</w:t>
            </w:r>
            <w:r w:rsidR="00627D41" w:rsidRPr="00EB66C3">
              <w:rPr>
                <w:rFonts w:asciiTheme="majorHAnsi" w:hAnsiTheme="majorHAnsi" w:cs="Arial Narrow"/>
                <w:lang w:val="it-IT"/>
              </w:rPr>
              <w:t>CC del Consiglio dell’Ordine degli Avvocati di Bolzano</w:t>
            </w:r>
          </w:p>
        </w:tc>
      </w:tr>
      <w:tr w:rsidR="00844F72" w:rsidRPr="00781BA0" w:rsidTr="00627D41">
        <w:trPr>
          <w:trHeight w:val="518"/>
        </w:trPr>
        <w:tc>
          <w:tcPr>
            <w:tcW w:w="10631" w:type="dxa"/>
            <w:tcBorders>
              <w:top w:val="nil"/>
              <w:left w:val="nil"/>
              <w:bottom w:val="nil"/>
              <w:right w:val="nil"/>
            </w:tcBorders>
            <w:shd w:val="clear" w:color="auto" w:fill="auto"/>
          </w:tcPr>
          <w:p w:rsidR="00844F72" w:rsidRPr="00EB66C3" w:rsidRDefault="00844F72" w:rsidP="00253295">
            <w:pPr>
              <w:pStyle w:val="1L"/>
              <w:ind w:left="0" w:right="82" w:firstLine="0"/>
              <w:rPr>
                <w:rFonts w:asciiTheme="majorHAnsi" w:hAnsiTheme="majorHAnsi"/>
                <w:lang w:val="it-IT"/>
              </w:rPr>
            </w:pPr>
            <w:r w:rsidRPr="00EB66C3">
              <w:rPr>
                <w:rFonts w:asciiTheme="majorHAnsi" w:hAnsiTheme="majorHAnsi" w:cs="Arial Narrow"/>
                <w:lang w:val="it-IT"/>
              </w:rPr>
              <w:t>di poter – per l’espletamento dell’incarico – presentare istanza, ex art. 15, comma 10, legge 3/2012, al Tribunale per accedere ai dati contenuti nell’anagrafe tributaria, compresa la sezione prevista dall’articolo 7, sesto comma, del decreto del Presidente della Repubblica 29 settembre 1973, n. 605, nei sistemi di informazioni creditizie, nelle centrali rischi e nelle altre banche dati pubbliche, ivi compreso l’archivio centrale informatizzato di cui all’articolo 30-ter, comma 2, del decreto legislativo 13 agosto 2010, n. 141, nel rispetto</w:t>
            </w:r>
            <w:r w:rsidR="00253295" w:rsidRPr="00EB66C3">
              <w:rPr>
                <w:rFonts w:asciiTheme="majorHAnsi" w:hAnsiTheme="majorHAnsi" w:cs="Arial Narrow"/>
                <w:lang w:val="it-IT"/>
              </w:rPr>
              <w:t xml:space="preserve"> delle disposizioni contenute nel “Regolamento generale sulla protezione dei dati”, di cui al Reg. UE 2016/679 GDPR, e del codice di 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r w:rsidRPr="00EB66C3">
              <w:rPr>
                <w:rFonts w:asciiTheme="majorHAnsi" w:hAnsiTheme="majorHAnsi" w:cs="Arial Narrow"/>
                <w:lang w:val="it-IT"/>
              </w:rPr>
              <w:t>.</w:t>
            </w:r>
          </w:p>
        </w:tc>
      </w:tr>
      <w:tr w:rsidR="00844F72" w:rsidRPr="00EB66C3" w:rsidTr="00627D41">
        <w:trPr>
          <w:trHeight w:val="518"/>
        </w:trPr>
        <w:tc>
          <w:tcPr>
            <w:tcW w:w="10631" w:type="dxa"/>
            <w:tcBorders>
              <w:top w:val="nil"/>
              <w:left w:val="nil"/>
              <w:bottom w:val="nil"/>
              <w:right w:val="nil"/>
            </w:tcBorders>
            <w:shd w:val="clear" w:color="auto" w:fill="auto"/>
          </w:tcPr>
          <w:p w:rsidR="00627D41" w:rsidRPr="00EB66C3" w:rsidRDefault="00627D41" w:rsidP="00844F72">
            <w:pPr>
              <w:pStyle w:val="Intestazione"/>
              <w:tabs>
                <w:tab w:val="center" w:pos="227"/>
              </w:tabs>
              <w:spacing w:before="240"/>
              <w:rPr>
                <w:rFonts w:asciiTheme="majorHAnsi" w:hAnsiTheme="majorHAnsi" w:cs="Arial Narrow"/>
                <w:lang w:val="it-IT"/>
              </w:rPr>
            </w:pPr>
          </w:p>
          <w:p w:rsidR="00844F72" w:rsidRPr="00EB66C3" w:rsidRDefault="00844F72" w:rsidP="00844F72">
            <w:pPr>
              <w:pStyle w:val="Intestazione"/>
              <w:tabs>
                <w:tab w:val="center" w:pos="227"/>
              </w:tabs>
              <w:spacing w:before="240"/>
              <w:rPr>
                <w:rFonts w:asciiTheme="majorHAnsi" w:hAnsiTheme="majorHAnsi"/>
              </w:rPr>
            </w:pPr>
            <w:r w:rsidRPr="00EB66C3">
              <w:rPr>
                <w:rFonts w:asciiTheme="majorHAnsi" w:hAnsiTheme="majorHAnsi" w:cs="Arial Narrow"/>
                <w:lang w:val="it-IT"/>
              </w:rPr>
              <w:t xml:space="preserve">Luogo e data: </w:t>
            </w:r>
          </w:p>
        </w:tc>
      </w:tr>
      <w:tr w:rsidR="00844F72" w:rsidRPr="00790F9A" w:rsidTr="00627D41">
        <w:trPr>
          <w:trHeight w:val="518"/>
        </w:trPr>
        <w:tc>
          <w:tcPr>
            <w:tcW w:w="10631" w:type="dxa"/>
            <w:tcBorders>
              <w:top w:val="nil"/>
              <w:left w:val="nil"/>
              <w:bottom w:val="nil"/>
              <w:right w:val="nil"/>
            </w:tcBorders>
            <w:shd w:val="clear" w:color="auto" w:fill="D9D9D9" w:themeFill="background1" w:themeFillShade="D9"/>
          </w:tcPr>
          <w:p w:rsidR="00844F72" w:rsidRPr="00790F9A" w:rsidRDefault="00844F72" w:rsidP="00844F72">
            <w:pPr>
              <w:pStyle w:val="Intestazione"/>
              <w:spacing w:before="240"/>
              <w:rPr>
                <w:rFonts w:asciiTheme="majorHAnsi" w:hAnsiTheme="majorHAnsi"/>
              </w:rPr>
            </w:pPr>
            <w:r w:rsidRPr="00EB66C3">
              <w:rPr>
                <w:rFonts w:asciiTheme="majorHAnsi" w:hAnsiTheme="majorHAnsi" w:cs="Arial Narrow"/>
              </w:rPr>
              <w:t>Firma:</w:t>
            </w:r>
            <w:r w:rsidRPr="00790F9A">
              <w:rPr>
                <w:rFonts w:asciiTheme="majorHAnsi" w:hAnsiTheme="majorHAnsi" w:cs="Arial Narrow"/>
              </w:rPr>
              <w:t xml:space="preserve"> </w:t>
            </w:r>
          </w:p>
        </w:tc>
      </w:tr>
    </w:tbl>
    <w:p w:rsidR="00961BE5" w:rsidRPr="00790F9A" w:rsidRDefault="00961BE5" w:rsidP="00790F9A">
      <w:pPr>
        <w:tabs>
          <w:tab w:val="left" w:pos="2663"/>
        </w:tabs>
        <w:rPr>
          <w:rFonts w:asciiTheme="majorHAnsi" w:hAnsiTheme="majorHAnsi"/>
          <w:lang w:val="it-IT"/>
        </w:rPr>
      </w:pPr>
    </w:p>
    <w:sectPr w:rsidR="00961BE5" w:rsidRPr="00790F9A" w:rsidSect="00EE4F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8A" w:rsidRDefault="00BF588A" w:rsidP="00472117">
      <w:pPr>
        <w:spacing w:after="0"/>
      </w:pPr>
      <w:r>
        <w:separator/>
      </w:r>
    </w:p>
  </w:endnote>
  <w:endnote w:type="continuationSeparator" w:id="0">
    <w:p w:rsidR="00BF588A" w:rsidRDefault="00BF588A" w:rsidP="00472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8A" w:rsidRDefault="00BF588A" w:rsidP="00472117">
      <w:pPr>
        <w:spacing w:after="0"/>
      </w:pPr>
      <w:r>
        <w:separator/>
      </w:r>
    </w:p>
  </w:footnote>
  <w:footnote w:type="continuationSeparator" w:id="0">
    <w:p w:rsidR="00BF588A" w:rsidRDefault="00BF588A" w:rsidP="00472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250F548"/>
    <w:name w:val="WW8Num2"/>
    <w:lvl w:ilvl="0">
      <w:start w:val="1"/>
      <w:numFmt w:val="decimal"/>
      <w:lvlText w:val="%1)"/>
      <w:lvlJc w:val="left"/>
      <w:pPr>
        <w:tabs>
          <w:tab w:val="num" w:pos="0"/>
        </w:tabs>
        <w:ind w:left="720" w:hanging="360"/>
      </w:pPr>
      <w:rPr>
        <w:rFonts w:hint="default"/>
        <w:b/>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hAnsi="Arial Narrow" w:cs="Arial Narrow"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3" w15:restartNumberingAfterBreak="0">
    <w:nsid w:val="6999540B"/>
    <w:multiLevelType w:val="hybridMultilevel"/>
    <w:tmpl w:val="A2504490"/>
    <w:lvl w:ilvl="0" w:tplc="0A861220">
      <w:start w:val="1"/>
      <w:numFmt w:val="lowerLetter"/>
      <w:lvlText w:val="%1)"/>
      <w:lvlJc w:val="left"/>
      <w:pPr>
        <w:ind w:left="453" w:hanging="360"/>
      </w:pPr>
      <w:rPr>
        <w:rFonts w:cs="Arial Narrow" w:hint="default"/>
      </w:rPr>
    </w:lvl>
    <w:lvl w:ilvl="1" w:tplc="04100019" w:tentative="1">
      <w:start w:val="1"/>
      <w:numFmt w:val="lowerLetter"/>
      <w:lvlText w:val="%2."/>
      <w:lvlJc w:val="left"/>
      <w:pPr>
        <w:ind w:left="1173" w:hanging="360"/>
      </w:pPr>
    </w:lvl>
    <w:lvl w:ilvl="2" w:tplc="0410001B" w:tentative="1">
      <w:start w:val="1"/>
      <w:numFmt w:val="lowerRoman"/>
      <w:lvlText w:val="%3."/>
      <w:lvlJc w:val="right"/>
      <w:pPr>
        <w:ind w:left="1893" w:hanging="180"/>
      </w:pPr>
    </w:lvl>
    <w:lvl w:ilvl="3" w:tplc="0410000F" w:tentative="1">
      <w:start w:val="1"/>
      <w:numFmt w:val="decimal"/>
      <w:lvlText w:val="%4."/>
      <w:lvlJc w:val="left"/>
      <w:pPr>
        <w:ind w:left="2613" w:hanging="360"/>
      </w:pPr>
    </w:lvl>
    <w:lvl w:ilvl="4" w:tplc="04100019" w:tentative="1">
      <w:start w:val="1"/>
      <w:numFmt w:val="lowerLetter"/>
      <w:lvlText w:val="%5."/>
      <w:lvlJc w:val="left"/>
      <w:pPr>
        <w:ind w:left="3333" w:hanging="360"/>
      </w:pPr>
    </w:lvl>
    <w:lvl w:ilvl="5" w:tplc="0410001B" w:tentative="1">
      <w:start w:val="1"/>
      <w:numFmt w:val="lowerRoman"/>
      <w:lvlText w:val="%6."/>
      <w:lvlJc w:val="right"/>
      <w:pPr>
        <w:ind w:left="4053" w:hanging="180"/>
      </w:pPr>
    </w:lvl>
    <w:lvl w:ilvl="6" w:tplc="0410000F" w:tentative="1">
      <w:start w:val="1"/>
      <w:numFmt w:val="decimal"/>
      <w:lvlText w:val="%7."/>
      <w:lvlJc w:val="left"/>
      <w:pPr>
        <w:ind w:left="4773" w:hanging="360"/>
      </w:pPr>
    </w:lvl>
    <w:lvl w:ilvl="7" w:tplc="04100019" w:tentative="1">
      <w:start w:val="1"/>
      <w:numFmt w:val="lowerLetter"/>
      <w:lvlText w:val="%8."/>
      <w:lvlJc w:val="left"/>
      <w:pPr>
        <w:ind w:left="5493" w:hanging="360"/>
      </w:pPr>
    </w:lvl>
    <w:lvl w:ilvl="8" w:tplc="0410001B" w:tentative="1">
      <w:start w:val="1"/>
      <w:numFmt w:val="lowerRoman"/>
      <w:lvlText w:val="%9."/>
      <w:lvlJc w:val="right"/>
      <w:pPr>
        <w:ind w:left="6213" w:hanging="180"/>
      </w:pPr>
    </w:lvl>
  </w:abstractNum>
  <w:abstractNum w:abstractNumId="4" w15:restartNumberingAfterBreak="0">
    <w:nsid w:val="6DEC3424"/>
    <w:multiLevelType w:val="hybridMultilevel"/>
    <w:tmpl w:val="36442004"/>
    <w:lvl w:ilvl="0" w:tplc="3DC649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5A"/>
    <w:rsid w:val="00006D9B"/>
    <w:rsid w:val="0001695A"/>
    <w:rsid w:val="00030532"/>
    <w:rsid w:val="000404CA"/>
    <w:rsid w:val="00042796"/>
    <w:rsid w:val="00044322"/>
    <w:rsid w:val="00047B42"/>
    <w:rsid w:val="00055E39"/>
    <w:rsid w:val="00065BC6"/>
    <w:rsid w:val="00072473"/>
    <w:rsid w:val="00086982"/>
    <w:rsid w:val="000D7C40"/>
    <w:rsid w:val="001114CC"/>
    <w:rsid w:val="00143679"/>
    <w:rsid w:val="001726AD"/>
    <w:rsid w:val="00195B8E"/>
    <w:rsid w:val="001D033D"/>
    <w:rsid w:val="001D03BA"/>
    <w:rsid w:val="0020789B"/>
    <w:rsid w:val="00211324"/>
    <w:rsid w:val="0021214C"/>
    <w:rsid w:val="002332CF"/>
    <w:rsid w:val="0024508C"/>
    <w:rsid w:val="00253295"/>
    <w:rsid w:val="0026221F"/>
    <w:rsid w:val="00276BA6"/>
    <w:rsid w:val="0028452F"/>
    <w:rsid w:val="002973F0"/>
    <w:rsid w:val="002E275D"/>
    <w:rsid w:val="0034670D"/>
    <w:rsid w:val="00363EB5"/>
    <w:rsid w:val="003B51B7"/>
    <w:rsid w:val="003D2D11"/>
    <w:rsid w:val="0041460C"/>
    <w:rsid w:val="00441289"/>
    <w:rsid w:val="00445A39"/>
    <w:rsid w:val="00472117"/>
    <w:rsid w:val="00497D53"/>
    <w:rsid w:val="004A1114"/>
    <w:rsid w:val="004B2233"/>
    <w:rsid w:val="004C769B"/>
    <w:rsid w:val="00514F64"/>
    <w:rsid w:val="005303DA"/>
    <w:rsid w:val="005314DE"/>
    <w:rsid w:val="005B5E01"/>
    <w:rsid w:val="005F7298"/>
    <w:rsid w:val="00610336"/>
    <w:rsid w:val="00627D41"/>
    <w:rsid w:val="006317A2"/>
    <w:rsid w:val="00632AAC"/>
    <w:rsid w:val="00676CD9"/>
    <w:rsid w:val="00695E94"/>
    <w:rsid w:val="006B0905"/>
    <w:rsid w:val="0070011E"/>
    <w:rsid w:val="0070547A"/>
    <w:rsid w:val="00746188"/>
    <w:rsid w:val="007566AD"/>
    <w:rsid w:val="007708AB"/>
    <w:rsid w:val="00781BA0"/>
    <w:rsid w:val="00790F9A"/>
    <w:rsid w:val="007E62E6"/>
    <w:rsid w:val="007F38F4"/>
    <w:rsid w:val="008258EE"/>
    <w:rsid w:val="00836D2B"/>
    <w:rsid w:val="00844F72"/>
    <w:rsid w:val="0089519D"/>
    <w:rsid w:val="008A18AB"/>
    <w:rsid w:val="008A5966"/>
    <w:rsid w:val="008E3D4B"/>
    <w:rsid w:val="00957943"/>
    <w:rsid w:val="00961BE5"/>
    <w:rsid w:val="009857A7"/>
    <w:rsid w:val="009A4577"/>
    <w:rsid w:val="009C7DE2"/>
    <w:rsid w:val="009D62F4"/>
    <w:rsid w:val="009E59DC"/>
    <w:rsid w:val="009F469E"/>
    <w:rsid w:val="00A24A9C"/>
    <w:rsid w:val="00A25B39"/>
    <w:rsid w:val="00A46690"/>
    <w:rsid w:val="00A95529"/>
    <w:rsid w:val="00AB793E"/>
    <w:rsid w:val="00AC2130"/>
    <w:rsid w:val="00AE41E1"/>
    <w:rsid w:val="00AF3366"/>
    <w:rsid w:val="00AF4E83"/>
    <w:rsid w:val="00B0391D"/>
    <w:rsid w:val="00BF588A"/>
    <w:rsid w:val="00C0383F"/>
    <w:rsid w:val="00C05580"/>
    <w:rsid w:val="00C62B2A"/>
    <w:rsid w:val="00C804B0"/>
    <w:rsid w:val="00C90E34"/>
    <w:rsid w:val="00C92025"/>
    <w:rsid w:val="00C93F76"/>
    <w:rsid w:val="00C95393"/>
    <w:rsid w:val="00CC6506"/>
    <w:rsid w:val="00D168A5"/>
    <w:rsid w:val="00D211E9"/>
    <w:rsid w:val="00D51A32"/>
    <w:rsid w:val="00D72A98"/>
    <w:rsid w:val="00DD007D"/>
    <w:rsid w:val="00DE56C5"/>
    <w:rsid w:val="00DF1108"/>
    <w:rsid w:val="00E069CA"/>
    <w:rsid w:val="00E275CA"/>
    <w:rsid w:val="00E2790D"/>
    <w:rsid w:val="00E37CD8"/>
    <w:rsid w:val="00E475AF"/>
    <w:rsid w:val="00E86312"/>
    <w:rsid w:val="00EB66C3"/>
    <w:rsid w:val="00EE4F4E"/>
    <w:rsid w:val="00F81063"/>
    <w:rsid w:val="00F82E59"/>
    <w:rsid w:val="00F90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9BE"/>
  <w15:docId w15:val="{948CE1AD-21E1-47E7-947D-D26555A3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695A"/>
    <w:pPr>
      <w:spacing w:after="120" w:line="240" w:lineRule="auto"/>
      <w:jc w:val="both"/>
    </w:pPr>
    <w:rPr>
      <w:rFonts w:ascii="Arial" w:eastAsia="Times New Roman" w:hAnsi="Arial" w:cs="Arial"/>
      <w:sz w:val="20"/>
      <w:szCs w:val="20"/>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
    <w:name w:val="1A"/>
    <w:basedOn w:val="Normale"/>
    <w:rsid w:val="0001695A"/>
    <w:pPr>
      <w:spacing w:before="240" w:after="0"/>
      <w:ind w:left="227" w:hanging="227"/>
    </w:pPr>
    <w:rPr>
      <w:b/>
      <w:u w:val="single"/>
    </w:rPr>
  </w:style>
  <w:style w:type="paragraph" w:customStyle="1" w:styleId="W0">
    <w:name w:val="W0"/>
    <w:basedOn w:val="Normale"/>
    <w:rsid w:val="0001695A"/>
    <w:pPr>
      <w:spacing w:before="240" w:after="0"/>
    </w:pPr>
  </w:style>
  <w:style w:type="paragraph" w:customStyle="1" w:styleId="1L">
    <w:name w:val="1L"/>
    <w:basedOn w:val="Normale"/>
    <w:rsid w:val="00472117"/>
    <w:pPr>
      <w:spacing w:before="240" w:after="0"/>
      <w:ind w:left="113" w:hanging="113"/>
    </w:pPr>
  </w:style>
  <w:style w:type="paragraph" w:customStyle="1" w:styleId="Corpodeltesto31">
    <w:name w:val="Corpo del testo 31"/>
    <w:basedOn w:val="Normale"/>
    <w:rsid w:val="00472117"/>
    <w:pPr>
      <w:spacing w:before="240" w:after="0"/>
    </w:pPr>
    <w:rPr>
      <w:rFonts w:ascii="Times New Roman" w:hAnsi="Times New Roman" w:cs="Times New Roman"/>
      <w:sz w:val="24"/>
      <w:lang w:val="it-IT"/>
    </w:rPr>
  </w:style>
  <w:style w:type="paragraph" w:styleId="Intestazione">
    <w:name w:val="header"/>
    <w:basedOn w:val="Normale"/>
    <w:link w:val="IntestazioneCarattere"/>
    <w:unhideWhenUsed/>
    <w:rsid w:val="0047211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72117"/>
    <w:rPr>
      <w:rFonts w:ascii="Arial" w:eastAsia="Times New Roman" w:hAnsi="Arial" w:cs="Arial"/>
      <w:sz w:val="20"/>
      <w:szCs w:val="20"/>
      <w:lang w:val="de-DE" w:eastAsia="ar-SA"/>
    </w:rPr>
  </w:style>
  <w:style w:type="paragraph" w:styleId="Pidipagina">
    <w:name w:val="footer"/>
    <w:basedOn w:val="Normale"/>
    <w:link w:val="PidipaginaCarattere"/>
    <w:uiPriority w:val="99"/>
    <w:unhideWhenUsed/>
    <w:rsid w:val="0047211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72117"/>
    <w:rPr>
      <w:rFonts w:ascii="Arial" w:eastAsia="Times New Roman" w:hAnsi="Arial" w:cs="Arial"/>
      <w:sz w:val="20"/>
      <w:szCs w:val="20"/>
      <w:lang w:val="de-DE" w:eastAsia="ar-SA"/>
    </w:rPr>
  </w:style>
  <w:style w:type="character" w:customStyle="1" w:styleId="apple-converted-space">
    <w:name w:val="apple-converted-space"/>
    <w:rsid w:val="002E275D"/>
  </w:style>
  <w:style w:type="character" w:styleId="Collegamentoipertestuale">
    <w:name w:val="Hyperlink"/>
    <w:rsid w:val="002E275D"/>
    <w:rPr>
      <w:color w:val="0000FF"/>
      <w:u w:val="single"/>
    </w:rPr>
  </w:style>
  <w:style w:type="paragraph" w:customStyle="1" w:styleId="StandardZFK">
    <w:name w:val="Standard_ZFK"/>
    <w:basedOn w:val="Normale"/>
    <w:rsid w:val="0089519D"/>
    <w:pPr>
      <w:spacing w:before="240" w:after="0"/>
      <w:jc w:val="center"/>
    </w:pPr>
    <w:rPr>
      <w:b/>
      <w:i/>
      <w:lang w:val="it-IT"/>
    </w:rPr>
  </w:style>
  <w:style w:type="paragraph" w:styleId="Testofumetto">
    <w:name w:val="Balloon Text"/>
    <w:basedOn w:val="Normale"/>
    <w:link w:val="TestofumettoCarattere"/>
    <w:uiPriority w:val="99"/>
    <w:semiHidden/>
    <w:unhideWhenUsed/>
    <w:rsid w:val="009857A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7A7"/>
    <w:rPr>
      <w:rFonts w:ascii="Segoe UI" w:eastAsia="Times New Roman" w:hAnsi="Segoe UI" w:cs="Segoe UI"/>
      <w:sz w:val="18"/>
      <w:szCs w:val="1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12509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Bolego  - Ordine Avvocati Bolzano</dc:creator>
  <cp:lastModifiedBy>Claudia - Ordine Avvocati Bolzano</cp:lastModifiedBy>
  <cp:revision>8</cp:revision>
  <cp:lastPrinted>2018-10-10T14:38:00Z</cp:lastPrinted>
  <dcterms:created xsi:type="dcterms:W3CDTF">2018-09-11T08:51:00Z</dcterms:created>
  <dcterms:modified xsi:type="dcterms:W3CDTF">2022-12-28T10:38:00Z</dcterms:modified>
</cp:coreProperties>
</file>